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BC8" w:rsidRPr="00AF2042" w:rsidRDefault="00305D8B" w:rsidP="00AF2042">
      <w:pPr>
        <w:jc w:val="center"/>
        <w:rPr>
          <w:b/>
          <w:sz w:val="28"/>
          <w:szCs w:val="28"/>
        </w:rPr>
      </w:pPr>
      <w:r w:rsidRPr="00AF2042">
        <w:rPr>
          <w:b/>
          <w:sz w:val="28"/>
          <w:szCs w:val="28"/>
        </w:rPr>
        <w:t>INFORMACE K VOLBÁM DO ZASTUPITELSTVA OBCE TEREZÍN 2026</w:t>
      </w:r>
    </w:p>
    <w:p w:rsidR="00305D8B" w:rsidRDefault="00305D8B" w:rsidP="00305D8B">
      <w:pPr>
        <w:jc w:val="center"/>
      </w:pPr>
    </w:p>
    <w:p w:rsidR="00305D8B" w:rsidRPr="00AF2042" w:rsidRDefault="00305D8B" w:rsidP="00305D8B">
      <w:pPr>
        <w:rPr>
          <w:sz w:val="28"/>
          <w:szCs w:val="28"/>
        </w:rPr>
      </w:pPr>
      <w:r w:rsidRPr="00AF2042">
        <w:rPr>
          <w:sz w:val="28"/>
          <w:szCs w:val="28"/>
        </w:rPr>
        <w:t xml:space="preserve">Počet členů zastupitelstva obce, který má být volen ve volbách do ZO 2026 (§ 22 odst. 1 zákona o volbách do zastupitelstev obcí) je stanoven </w:t>
      </w:r>
      <w:proofErr w:type="gramStart"/>
      <w:r w:rsidRPr="00AF2042">
        <w:rPr>
          <w:sz w:val="28"/>
          <w:szCs w:val="28"/>
        </w:rPr>
        <w:t>na</w:t>
      </w:r>
      <w:proofErr w:type="gramEnd"/>
      <w:r w:rsidRPr="00AF2042">
        <w:rPr>
          <w:sz w:val="28"/>
          <w:szCs w:val="28"/>
        </w:rPr>
        <w:t xml:space="preserve"> </w:t>
      </w:r>
    </w:p>
    <w:p w:rsidR="00305D8B" w:rsidRPr="00AF2042" w:rsidRDefault="00305D8B" w:rsidP="00305D8B">
      <w:pPr>
        <w:rPr>
          <w:b/>
          <w:sz w:val="28"/>
          <w:szCs w:val="28"/>
        </w:rPr>
      </w:pP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b/>
          <w:sz w:val="28"/>
          <w:szCs w:val="28"/>
        </w:rPr>
        <w:t>7</w:t>
      </w:r>
    </w:p>
    <w:p w:rsidR="00305D8B" w:rsidRPr="00AF2042" w:rsidRDefault="00305D8B" w:rsidP="00305D8B">
      <w:pPr>
        <w:rPr>
          <w:b/>
          <w:sz w:val="28"/>
          <w:szCs w:val="28"/>
        </w:rPr>
      </w:pPr>
    </w:p>
    <w:p w:rsidR="00305D8B" w:rsidRPr="00AF2042" w:rsidRDefault="00305D8B" w:rsidP="00305D8B">
      <w:pPr>
        <w:rPr>
          <w:sz w:val="28"/>
          <w:szCs w:val="28"/>
        </w:rPr>
      </w:pPr>
      <w:r w:rsidRPr="00AF2042">
        <w:rPr>
          <w:sz w:val="28"/>
          <w:szCs w:val="28"/>
        </w:rPr>
        <w:t xml:space="preserve">Minimální počet členů okrskové volební komise (§ 18. odst. 1 zákona o správě voleb) je stanoven </w:t>
      </w:r>
      <w:proofErr w:type="gramStart"/>
      <w:r w:rsidRPr="00AF2042">
        <w:rPr>
          <w:sz w:val="28"/>
          <w:szCs w:val="28"/>
        </w:rPr>
        <w:t>na</w:t>
      </w:r>
      <w:proofErr w:type="gramEnd"/>
      <w:r w:rsidRPr="00AF2042">
        <w:rPr>
          <w:sz w:val="28"/>
          <w:szCs w:val="28"/>
        </w:rPr>
        <w:t xml:space="preserve"> </w:t>
      </w:r>
    </w:p>
    <w:p w:rsidR="00305D8B" w:rsidRPr="00AF2042" w:rsidRDefault="00305D8B" w:rsidP="00305D8B">
      <w:pPr>
        <w:rPr>
          <w:b/>
          <w:sz w:val="28"/>
          <w:szCs w:val="28"/>
        </w:rPr>
      </w:pP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="00B026BD">
        <w:rPr>
          <w:b/>
          <w:sz w:val="28"/>
          <w:szCs w:val="28"/>
        </w:rPr>
        <w:t>5</w:t>
      </w:r>
    </w:p>
    <w:p w:rsidR="00305D8B" w:rsidRPr="00AF2042" w:rsidRDefault="00305D8B" w:rsidP="00305D8B">
      <w:pPr>
        <w:rPr>
          <w:b/>
          <w:sz w:val="28"/>
          <w:szCs w:val="28"/>
        </w:rPr>
      </w:pPr>
    </w:p>
    <w:p w:rsidR="00305D8B" w:rsidRPr="00AF2042" w:rsidRDefault="00AF2042" w:rsidP="00305D8B">
      <w:pPr>
        <w:rPr>
          <w:sz w:val="28"/>
          <w:szCs w:val="28"/>
        </w:rPr>
      </w:pPr>
      <w:r w:rsidRPr="00AF2042">
        <w:rPr>
          <w:b/>
          <w:sz w:val="28"/>
          <w:szCs w:val="28"/>
        </w:rPr>
        <w:t>Starosta jmenoval</w:t>
      </w:r>
      <w:r w:rsidRPr="00AF2042">
        <w:rPr>
          <w:sz w:val="28"/>
          <w:szCs w:val="28"/>
        </w:rPr>
        <w:t xml:space="preserve"> zapisovatele okrskové volební komise (§ 39 odst. 1 zákona o správě voleb):</w:t>
      </w:r>
    </w:p>
    <w:p w:rsidR="00AF2042" w:rsidRPr="00AF2042" w:rsidRDefault="00AF2042" w:rsidP="00305D8B">
      <w:pPr>
        <w:rPr>
          <w:sz w:val="28"/>
          <w:szCs w:val="28"/>
        </w:rPr>
      </w:pPr>
      <w:r w:rsidRPr="00AF2042">
        <w:rPr>
          <w:sz w:val="28"/>
          <w:szCs w:val="28"/>
        </w:rPr>
        <w:t>okrsek č. 1 – Obecní úřad Terezín</w:t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</w:r>
      <w:r w:rsidRPr="00AF2042">
        <w:rPr>
          <w:sz w:val="28"/>
          <w:szCs w:val="28"/>
        </w:rPr>
        <w:tab/>
        <w:t xml:space="preserve">Dana </w:t>
      </w:r>
      <w:proofErr w:type="spellStart"/>
      <w:r w:rsidRPr="00AF2042">
        <w:rPr>
          <w:sz w:val="28"/>
          <w:szCs w:val="28"/>
        </w:rPr>
        <w:t>Jurčeková</w:t>
      </w:r>
      <w:proofErr w:type="spellEnd"/>
      <w:r w:rsidRPr="00AF2042">
        <w:rPr>
          <w:sz w:val="28"/>
          <w:szCs w:val="28"/>
        </w:rPr>
        <w:t xml:space="preserve"> </w:t>
      </w:r>
      <w:proofErr w:type="spellStart"/>
      <w:r w:rsidRPr="00AF2042">
        <w:rPr>
          <w:sz w:val="28"/>
          <w:szCs w:val="28"/>
        </w:rPr>
        <w:t>DiS</w:t>
      </w:r>
      <w:proofErr w:type="spellEnd"/>
      <w:r w:rsidRPr="00AF2042">
        <w:rPr>
          <w:sz w:val="28"/>
          <w:szCs w:val="28"/>
        </w:rPr>
        <w:t>.</w:t>
      </w:r>
    </w:p>
    <w:p w:rsidR="00305D8B" w:rsidRPr="00AF2042" w:rsidRDefault="00305D8B" w:rsidP="00305D8B">
      <w:pPr>
        <w:rPr>
          <w:b/>
          <w:sz w:val="28"/>
          <w:szCs w:val="28"/>
        </w:rPr>
      </w:pPr>
    </w:p>
    <w:p w:rsidR="00305D8B" w:rsidRPr="00AF2042" w:rsidRDefault="00305D8B" w:rsidP="00305D8B">
      <w:pPr>
        <w:rPr>
          <w:b/>
          <w:sz w:val="28"/>
          <w:szCs w:val="28"/>
        </w:rPr>
      </w:pPr>
    </w:p>
    <w:p w:rsidR="00305D8B" w:rsidRPr="00AF2042" w:rsidRDefault="00305D8B" w:rsidP="00305D8B">
      <w:pPr>
        <w:rPr>
          <w:sz w:val="28"/>
          <w:szCs w:val="28"/>
        </w:rPr>
      </w:pPr>
    </w:p>
    <w:sectPr w:rsidR="00305D8B" w:rsidRPr="00AF2042" w:rsidSect="00AA5B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5D8B"/>
    <w:rsid w:val="00000415"/>
    <w:rsid w:val="0000355F"/>
    <w:rsid w:val="000E398D"/>
    <w:rsid w:val="000F0EFA"/>
    <w:rsid w:val="002E33C1"/>
    <w:rsid w:val="002F544E"/>
    <w:rsid w:val="00305D8B"/>
    <w:rsid w:val="003C7B0D"/>
    <w:rsid w:val="003E73A7"/>
    <w:rsid w:val="005772E9"/>
    <w:rsid w:val="00591FBA"/>
    <w:rsid w:val="005C29AB"/>
    <w:rsid w:val="00652F87"/>
    <w:rsid w:val="008349C2"/>
    <w:rsid w:val="00844397"/>
    <w:rsid w:val="008B4F88"/>
    <w:rsid w:val="008B66C9"/>
    <w:rsid w:val="00983A19"/>
    <w:rsid w:val="009A010E"/>
    <w:rsid w:val="009D66E7"/>
    <w:rsid w:val="00A57F22"/>
    <w:rsid w:val="00A6008C"/>
    <w:rsid w:val="00AA5BC8"/>
    <w:rsid w:val="00AA6961"/>
    <w:rsid w:val="00AD6BDC"/>
    <w:rsid w:val="00AF2042"/>
    <w:rsid w:val="00B026BD"/>
    <w:rsid w:val="00E62E64"/>
    <w:rsid w:val="00EC3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A5BC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69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</dc:creator>
  <cp:lastModifiedBy>NO</cp:lastModifiedBy>
  <cp:revision>2</cp:revision>
  <cp:lastPrinted>2026-07-29T14:22:00Z</cp:lastPrinted>
  <dcterms:created xsi:type="dcterms:W3CDTF">2026-07-29T14:09:00Z</dcterms:created>
  <dcterms:modified xsi:type="dcterms:W3CDTF">2026-09-16T13:54:00Z</dcterms:modified>
</cp:coreProperties>
</file>