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05" w:rsidRDefault="00633405" w:rsidP="00633405">
      <w:pPr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Obec Terezín, IČ: 00488461</w:t>
      </w:r>
    </w:p>
    <w:p w:rsidR="00633405" w:rsidRDefault="00633405" w:rsidP="00633405">
      <w:pPr>
        <w:pBdr>
          <w:bottom w:val="single" w:sz="4" w:space="1" w:color="000000"/>
        </w:pBdr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 xml:space="preserve">Terezín 78, </w:t>
      </w:r>
      <w:proofErr w:type="gramStart"/>
      <w:r>
        <w:rPr>
          <w:b/>
          <w:i w:val="0"/>
          <w:sz w:val="36"/>
          <w:szCs w:val="36"/>
        </w:rPr>
        <w:t>696 14  Čejč</w:t>
      </w:r>
      <w:proofErr w:type="gramEnd"/>
    </w:p>
    <w:p w:rsidR="00844780" w:rsidRDefault="00844780" w:rsidP="00D96AFE">
      <w:pPr>
        <w:spacing w:after="0"/>
        <w:jc w:val="both"/>
        <w:rPr>
          <w:b/>
          <w:sz w:val="26"/>
          <w:szCs w:val="26"/>
        </w:rPr>
      </w:pPr>
    </w:p>
    <w:p w:rsidR="00844780" w:rsidRPr="00844780" w:rsidRDefault="00475ED6" w:rsidP="007B15C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ZÁVĚREČNÝ</w:t>
      </w:r>
      <w:r w:rsidR="007F1BBB">
        <w:rPr>
          <w:b/>
          <w:sz w:val="44"/>
          <w:szCs w:val="44"/>
        </w:rPr>
        <w:t xml:space="preserve"> </w:t>
      </w:r>
      <w:r w:rsidR="00633405">
        <w:rPr>
          <w:b/>
          <w:sz w:val="44"/>
          <w:szCs w:val="44"/>
        </w:rPr>
        <w:t>ÚČ</w:t>
      </w:r>
      <w:r>
        <w:rPr>
          <w:b/>
          <w:sz w:val="44"/>
          <w:szCs w:val="44"/>
        </w:rPr>
        <w:t>E</w:t>
      </w:r>
      <w:r w:rsidR="00633405">
        <w:rPr>
          <w:b/>
          <w:sz w:val="44"/>
          <w:szCs w:val="44"/>
        </w:rPr>
        <w:t>T OBCE TEREZÍN</w:t>
      </w:r>
    </w:p>
    <w:p w:rsidR="00AE444D" w:rsidRDefault="00E85F3D" w:rsidP="007B15C0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ZA ROK 2021</w:t>
      </w:r>
    </w:p>
    <w:p w:rsidR="002B32CB" w:rsidRPr="00AE444D" w:rsidRDefault="002B32CB" w:rsidP="007B15C0">
      <w:pPr>
        <w:spacing w:after="0"/>
        <w:jc w:val="center"/>
        <w:rPr>
          <w:b/>
          <w:sz w:val="44"/>
          <w:szCs w:val="44"/>
        </w:rPr>
      </w:pPr>
    </w:p>
    <w:p w:rsidR="00844780" w:rsidRDefault="00844780" w:rsidP="00D96AFE">
      <w:pPr>
        <w:spacing w:after="0"/>
        <w:jc w:val="both"/>
        <w:rPr>
          <w:b/>
          <w:sz w:val="26"/>
          <w:szCs w:val="26"/>
        </w:rPr>
      </w:pPr>
    </w:p>
    <w:p w:rsidR="00844780" w:rsidRDefault="00844780" w:rsidP="00D96AFE">
      <w:pPr>
        <w:spacing w:after="0"/>
        <w:jc w:val="both"/>
        <w:rPr>
          <w:b/>
          <w:sz w:val="26"/>
          <w:szCs w:val="26"/>
        </w:rPr>
      </w:pPr>
    </w:p>
    <w:p w:rsidR="00844780" w:rsidRDefault="00844780" w:rsidP="00D96AF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Obsah:</w:t>
      </w:r>
    </w:p>
    <w:p w:rsidR="00844780" w:rsidRDefault="00844780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Úvod</w:t>
      </w:r>
    </w:p>
    <w:p w:rsidR="00844780" w:rsidRDefault="00844780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Plnění příjmů a výdajů</w:t>
      </w:r>
    </w:p>
    <w:p w:rsidR="006714A0" w:rsidRDefault="00844780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Hospodaření s</w:t>
      </w:r>
      <w:r w:rsidR="006714A0">
        <w:rPr>
          <w:sz w:val="26"/>
          <w:szCs w:val="26"/>
        </w:rPr>
        <w:t> </w:t>
      </w:r>
      <w:r>
        <w:rPr>
          <w:sz w:val="26"/>
          <w:szCs w:val="26"/>
        </w:rPr>
        <w:t>majetkem</w:t>
      </w:r>
    </w:p>
    <w:p w:rsidR="004245AC" w:rsidRDefault="00844780" w:rsidP="004245AC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 w:rsidRPr="006714A0">
        <w:rPr>
          <w:sz w:val="26"/>
          <w:szCs w:val="26"/>
        </w:rPr>
        <w:t>Vyúčtování finančních prostředků ke státnímu rozpočtu, státním fondům a rozpočtům krajů a dotace poskytnuté</w:t>
      </w:r>
    </w:p>
    <w:p w:rsidR="004245AC" w:rsidRPr="004245AC" w:rsidRDefault="004245AC" w:rsidP="004245AC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Zadluženost obce</w:t>
      </w:r>
    </w:p>
    <w:p w:rsidR="00844780" w:rsidRDefault="00C227FF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Zpráva o výsledku přezkoumání hospodaření obce</w:t>
      </w:r>
    </w:p>
    <w:p w:rsidR="00C227FF" w:rsidRDefault="00C227FF" w:rsidP="00D96AF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052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Závěr</w:t>
      </w:r>
    </w:p>
    <w:p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:rsidR="00743475" w:rsidRDefault="00743475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Zveřejněno na úřední</w:t>
      </w:r>
      <w:r w:rsidR="00136619">
        <w:rPr>
          <w:sz w:val="26"/>
          <w:szCs w:val="26"/>
        </w:rPr>
        <w:t xml:space="preserve"> desce i elektronické úřední desce</w:t>
      </w:r>
      <w:r>
        <w:rPr>
          <w:sz w:val="26"/>
          <w:szCs w:val="26"/>
        </w:rPr>
        <w:t xml:space="preserve">: </w:t>
      </w:r>
    </w:p>
    <w:p w:rsidR="005961DB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Vyvěšeno</w:t>
      </w:r>
      <w:r w:rsidR="005514EB">
        <w:rPr>
          <w:sz w:val="26"/>
          <w:szCs w:val="26"/>
        </w:rPr>
        <w:t xml:space="preserve"> dne</w:t>
      </w:r>
      <w:r>
        <w:rPr>
          <w:sz w:val="26"/>
          <w:szCs w:val="26"/>
        </w:rPr>
        <w:t>:</w:t>
      </w:r>
      <w:r w:rsidR="005961DB">
        <w:rPr>
          <w:sz w:val="26"/>
          <w:szCs w:val="26"/>
        </w:rPr>
        <w:tab/>
      </w:r>
      <w:r w:rsidR="00475ED6">
        <w:rPr>
          <w:sz w:val="26"/>
          <w:szCs w:val="26"/>
        </w:rPr>
        <w:t>27</w:t>
      </w:r>
      <w:r w:rsidR="002A5319">
        <w:rPr>
          <w:sz w:val="26"/>
          <w:szCs w:val="26"/>
        </w:rPr>
        <w:t>.</w:t>
      </w:r>
      <w:r w:rsidR="00367D8F">
        <w:rPr>
          <w:sz w:val="26"/>
          <w:szCs w:val="26"/>
        </w:rPr>
        <w:t xml:space="preserve"> </w:t>
      </w:r>
      <w:r w:rsidR="002A5319">
        <w:rPr>
          <w:sz w:val="26"/>
          <w:szCs w:val="26"/>
        </w:rPr>
        <w:t>6.</w:t>
      </w:r>
      <w:r w:rsidR="00367D8F">
        <w:rPr>
          <w:sz w:val="26"/>
          <w:szCs w:val="26"/>
        </w:rPr>
        <w:t xml:space="preserve"> </w:t>
      </w:r>
      <w:r w:rsidR="002A5319">
        <w:rPr>
          <w:sz w:val="26"/>
          <w:szCs w:val="26"/>
        </w:rPr>
        <w:t>2</w:t>
      </w:r>
      <w:r w:rsidR="00E85F3D">
        <w:rPr>
          <w:sz w:val="26"/>
          <w:szCs w:val="26"/>
        </w:rPr>
        <w:t>022</w:t>
      </w:r>
      <w:r w:rsidR="005961DB">
        <w:rPr>
          <w:sz w:val="26"/>
          <w:szCs w:val="26"/>
        </w:rPr>
        <w:tab/>
      </w:r>
      <w:r w:rsidR="005961DB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0340E7">
        <w:rPr>
          <w:sz w:val="26"/>
          <w:szCs w:val="26"/>
        </w:rPr>
        <w:tab/>
      </w:r>
    </w:p>
    <w:p w:rsidR="00844780" w:rsidRDefault="005514EB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Sňato dne:</w:t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 w:rsidR="006533B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63321">
        <w:rPr>
          <w:sz w:val="26"/>
          <w:szCs w:val="26"/>
        </w:rPr>
        <w:tab/>
      </w:r>
      <w:r w:rsidR="00963321">
        <w:rPr>
          <w:sz w:val="26"/>
          <w:szCs w:val="26"/>
        </w:rPr>
        <w:tab/>
      </w:r>
    </w:p>
    <w:p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:rsidR="00475ED6" w:rsidRPr="00C92708" w:rsidRDefault="00475ED6" w:rsidP="00475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C92708">
        <w:rPr>
          <w:rFonts w:ascii="Times New Roman" w:hAnsi="Times New Roman" w:cs="Times New Roman"/>
          <w:b/>
          <w:sz w:val="24"/>
          <w:szCs w:val="24"/>
        </w:rPr>
        <w:t>astupitelstvo obce schválilo</w:t>
      </w:r>
      <w:r>
        <w:rPr>
          <w:rFonts w:ascii="Times New Roman" w:hAnsi="Times New Roman" w:cs="Times New Roman"/>
          <w:b/>
          <w:sz w:val="24"/>
          <w:szCs w:val="24"/>
        </w:rPr>
        <w:t xml:space="preserve"> na svém zasedání dne 23. 6. 2022</w:t>
      </w:r>
      <w:r w:rsidRPr="005229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Závěrečný účet obce za rok 2021</w:t>
      </w:r>
      <w:bookmarkStart w:id="0" w:name="_GoBack"/>
      <w:bookmarkEnd w:id="0"/>
      <w:r w:rsidRPr="00C927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92708">
        <w:rPr>
          <w:rFonts w:ascii="Times New Roman" w:hAnsi="Times New Roman" w:cs="Times New Roman"/>
          <w:b/>
          <w:sz w:val="24"/>
          <w:szCs w:val="24"/>
        </w:rPr>
        <w:t>vč. všech příloh a souhlasí s celoročním hospodařením obce Terezín s výhradou. Obec provede opatření potřebná k nápravě chyb a nedostatků zjištěných při celoročním přezkoumání hospodaření obce.</w:t>
      </w:r>
    </w:p>
    <w:p w:rsidR="00743475" w:rsidRDefault="00743475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:rsidR="00475ED6" w:rsidRDefault="00475ED6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3B3134">
        <w:rPr>
          <w:sz w:val="26"/>
          <w:szCs w:val="26"/>
        </w:rPr>
        <w:tab/>
      </w:r>
      <w:r w:rsidR="003B3134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A76F0B">
        <w:rPr>
          <w:sz w:val="26"/>
          <w:szCs w:val="26"/>
        </w:rPr>
        <w:tab/>
      </w:r>
      <w:r w:rsidR="003B3134">
        <w:rPr>
          <w:sz w:val="26"/>
          <w:szCs w:val="26"/>
        </w:rPr>
        <w:t xml:space="preserve"> </w:t>
      </w:r>
      <w:r w:rsidR="00633405">
        <w:rPr>
          <w:sz w:val="26"/>
          <w:szCs w:val="26"/>
        </w:rPr>
        <w:t xml:space="preserve"> Ing. Antonín Hanák</w:t>
      </w:r>
    </w:p>
    <w:p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550DB0">
        <w:rPr>
          <w:sz w:val="26"/>
          <w:szCs w:val="26"/>
        </w:rPr>
        <w:t xml:space="preserve">      </w:t>
      </w:r>
      <w:r w:rsidR="003B3134">
        <w:rPr>
          <w:sz w:val="26"/>
          <w:szCs w:val="26"/>
        </w:rPr>
        <w:t xml:space="preserve">        </w:t>
      </w:r>
      <w:r>
        <w:rPr>
          <w:sz w:val="26"/>
          <w:szCs w:val="26"/>
        </w:rPr>
        <w:t>starosta obce</w:t>
      </w:r>
    </w:p>
    <w:p w:rsidR="00844780" w:rsidRDefault="00844780" w:rsidP="00D96AFE">
      <w:pPr>
        <w:tabs>
          <w:tab w:val="left" w:pos="1701"/>
        </w:tabs>
        <w:spacing w:after="0"/>
        <w:jc w:val="both"/>
        <w:rPr>
          <w:sz w:val="26"/>
          <w:szCs w:val="26"/>
        </w:rPr>
      </w:pPr>
    </w:p>
    <w:p w:rsidR="00550DB0" w:rsidRPr="008D2469" w:rsidRDefault="00136619" w:rsidP="004245AC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tabs>
          <w:tab w:val="left" w:pos="1701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ÚVOD</w:t>
      </w:r>
    </w:p>
    <w:p w:rsidR="00550DB0" w:rsidRDefault="00550DB0" w:rsidP="00D96AFE">
      <w:pPr>
        <w:spacing w:after="0"/>
        <w:jc w:val="both"/>
        <w:rPr>
          <w:sz w:val="24"/>
          <w:szCs w:val="24"/>
        </w:rPr>
      </w:pPr>
    </w:p>
    <w:p w:rsidR="00AE444D" w:rsidRPr="00E15FBF" w:rsidRDefault="00633405" w:rsidP="00D96AFE">
      <w:pPr>
        <w:jc w:val="both"/>
        <w:rPr>
          <w:sz w:val="24"/>
          <w:szCs w:val="24"/>
        </w:rPr>
      </w:pPr>
      <w:r>
        <w:rPr>
          <w:sz w:val="24"/>
          <w:szCs w:val="24"/>
        </w:rPr>
        <w:t>Obec Terezín</w:t>
      </w:r>
      <w:r w:rsidR="00550DB0" w:rsidRPr="00550DB0">
        <w:rPr>
          <w:sz w:val="24"/>
          <w:szCs w:val="24"/>
        </w:rPr>
        <w:t xml:space="preserve"> hospodařila na základě roz</w:t>
      </w:r>
      <w:r w:rsidR="00743475">
        <w:rPr>
          <w:sz w:val="24"/>
          <w:szCs w:val="24"/>
        </w:rPr>
        <w:t>počtu obce schváleného na svém</w:t>
      </w:r>
      <w:r w:rsidR="00550DB0" w:rsidRPr="00550DB0">
        <w:rPr>
          <w:sz w:val="24"/>
          <w:szCs w:val="24"/>
        </w:rPr>
        <w:t xml:space="preserve"> zased</w:t>
      </w:r>
      <w:r>
        <w:rPr>
          <w:sz w:val="24"/>
          <w:szCs w:val="24"/>
        </w:rPr>
        <w:t>ání Zastupitelstva Obce Terezín</w:t>
      </w:r>
      <w:r w:rsidR="00550DB0" w:rsidRPr="00550DB0">
        <w:rPr>
          <w:sz w:val="24"/>
          <w:szCs w:val="24"/>
        </w:rPr>
        <w:t xml:space="preserve"> </w:t>
      </w:r>
      <w:r w:rsidR="00550DB0" w:rsidRPr="00E15FBF">
        <w:rPr>
          <w:sz w:val="24"/>
          <w:szCs w:val="24"/>
        </w:rPr>
        <w:t xml:space="preserve">dne </w:t>
      </w:r>
      <w:proofErr w:type="gramStart"/>
      <w:r w:rsidR="004C1FA8" w:rsidRPr="004C1FA8">
        <w:rPr>
          <w:sz w:val="24"/>
          <w:szCs w:val="24"/>
        </w:rPr>
        <w:t>1</w:t>
      </w:r>
      <w:r w:rsidR="00E85F3D">
        <w:rPr>
          <w:sz w:val="24"/>
          <w:szCs w:val="24"/>
        </w:rPr>
        <w:t>7.12.2020</w:t>
      </w:r>
      <w:proofErr w:type="gramEnd"/>
      <w:r w:rsidR="00EA003A" w:rsidRPr="004C1FA8">
        <w:rPr>
          <w:sz w:val="24"/>
          <w:szCs w:val="24"/>
        </w:rPr>
        <w:t>.</w:t>
      </w:r>
      <w:r w:rsidR="00EF4435">
        <w:rPr>
          <w:sz w:val="24"/>
          <w:szCs w:val="24"/>
        </w:rPr>
        <w:t xml:space="preserve"> Rozpočet byl v průběhu roku upravován formou rozpočtových opatření.</w:t>
      </w:r>
    </w:p>
    <w:p w:rsidR="00550DB0" w:rsidRDefault="00633405" w:rsidP="00D96AFE">
      <w:pPr>
        <w:jc w:val="both"/>
        <w:rPr>
          <w:sz w:val="24"/>
          <w:szCs w:val="24"/>
        </w:rPr>
      </w:pPr>
      <w:r>
        <w:rPr>
          <w:sz w:val="24"/>
          <w:szCs w:val="24"/>
        </w:rPr>
        <w:t>Závěrečný účet Obce Terezín</w:t>
      </w:r>
      <w:r w:rsidR="00550DB0" w:rsidRPr="00550DB0">
        <w:rPr>
          <w:sz w:val="24"/>
          <w:szCs w:val="24"/>
        </w:rPr>
        <w:t xml:space="preserve"> je zpracován v souladu s ustanovením § 17 zákona 250/2000 Sb., o rozpočtových pravidlech územních rozpočtů, v platném znění.</w:t>
      </w:r>
    </w:p>
    <w:p w:rsidR="00200BD8" w:rsidRDefault="008D2469" w:rsidP="00377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200BD8" w:rsidRPr="00200BD8">
        <w:rPr>
          <w:b/>
          <w:sz w:val="32"/>
          <w:szCs w:val="32"/>
        </w:rPr>
        <w:t>PLNĚNÍ PŘÍJMŮ A VÝDAJŮ</w:t>
      </w:r>
    </w:p>
    <w:tbl>
      <w:tblPr>
        <w:tblpPr w:leftFromText="141" w:rightFromText="141" w:vertAnchor="text" w:horzAnchor="margin" w:tblpXSpec="center" w:tblpY="324"/>
        <w:tblW w:w="7535" w:type="dxa"/>
        <w:tblCellMar>
          <w:left w:w="70" w:type="dxa"/>
          <w:right w:w="70" w:type="dxa"/>
        </w:tblCellMar>
        <w:tblLook w:val="04A0"/>
      </w:tblPr>
      <w:tblGrid>
        <w:gridCol w:w="1816"/>
        <w:gridCol w:w="960"/>
        <w:gridCol w:w="1540"/>
        <w:gridCol w:w="1412"/>
        <w:gridCol w:w="1807"/>
      </w:tblGrid>
      <w:tr w:rsidR="00200BD8" w:rsidRPr="00200BD8" w:rsidTr="007B15C0">
        <w:trPr>
          <w:trHeight w:val="3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schválený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upravený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skutečnost</w:t>
            </w:r>
          </w:p>
        </w:tc>
      </w:tr>
      <w:tr w:rsidR="00200BD8" w:rsidRPr="00200BD8" w:rsidTr="007B15C0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rozpočet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rozpočet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200BD8" w:rsidRPr="00200BD8" w:rsidTr="007B15C0">
        <w:trPr>
          <w:trHeight w:val="7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4938F8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  <w:r w:rsidR="004938F8" w:rsidRPr="00200BD8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8"/>
                <w:szCs w:val="28"/>
                <w:lang w:eastAsia="cs-CZ"/>
              </w:rPr>
              <w:t xml:space="preserve"> Příjmy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200BD8" w:rsidP="00493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200BD8" w:rsidRPr="00200BD8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Daňové příjmy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CD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5 453 200,00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5 954 000,00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5 949 952,19</w:t>
            </w:r>
          </w:p>
        </w:tc>
      </w:tr>
      <w:tr w:rsidR="00200BD8" w:rsidRPr="00200BD8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Nedaňové </w:t>
            </w:r>
            <w:r w:rsidR="005F417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p</w:t>
            </w: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říjmy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514 900</w:t>
            </w:r>
            <w:r w:rsidR="00F71833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691 500</w:t>
            </w:r>
            <w:r w:rsidR="003E69C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675 950,97</w:t>
            </w:r>
          </w:p>
        </w:tc>
      </w:tr>
      <w:tr w:rsidR="00200BD8" w:rsidRPr="00200BD8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1B5A89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Kapitálové </w:t>
            </w:r>
            <w:r w:rsidR="00200BD8"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příjmy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E15FBF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E15FBF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4C1FA8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0,00</w:t>
            </w:r>
          </w:p>
        </w:tc>
      </w:tr>
      <w:tr w:rsidR="00200BD8" w:rsidRPr="00200BD8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Přijaté dotace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90 100,00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2 269 659,00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5 884 707,25</w:t>
            </w:r>
          </w:p>
        </w:tc>
      </w:tr>
      <w:tr w:rsidR="00200BD8" w:rsidRPr="00200BD8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Příjmy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6 058 200,00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E85F3D" w:rsidP="004C1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8 915 159,00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12 510 610,41</w:t>
            </w:r>
          </w:p>
        </w:tc>
      </w:tr>
      <w:tr w:rsidR="00200BD8" w:rsidRPr="00200BD8" w:rsidTr="007B15C0">
        <w:trPr>
          <w:trHeight w:val="8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4938F8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  <w:r w:rsidR="004938F8" w:rsidRPr="00200BD8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8"/>
                <w:szCs w:val="28"/>
                <w:lang w:eastAsia="cs-CZ"/>
              </w:rPr>
              <w:t xml:space="preserve"> Výdaje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200BD8" w:rsidRPr="00200BD8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Běžné výdaje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4 964 200</w:t>
            </w:r>
            <w:r w:rsidR="00DD703A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6 129 400</w:t>
            </w:r>
            <w:r w:rsidR="00DD703A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9 700 444,26</w:t>
            </w:r>
            <w:r w:rsidR="00200BD8"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 </w:t>
            </w:r>
          </w:p>
        </w:tc>
      </w:tr>
      <w:tr w:rsidR="00200BD8" w:rsidRPr="00200BD8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27103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Kapitálové </w:t>
            </w:r>
            <w:r w:rsidR="00200BD8"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výdaje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5F4179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519 00</w:t>
            </w:r>
            <w:r w:rsidR="00DD703A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E85F3D" w:rsidP="00502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2 505 759</w:t>
            </w:r>
            <w:r w:rsidR="00DD703A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E85F3D" w:rsidP="005F4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2 458 309,39</w:t>
            </w:r>
          </w:p>
        </w:tc>
      </w:tr>
      <w:tr w:rsidR="00200BD8" w:rsidRPr="00200BD8" w:rsidTr="007B15C0">
        <w:trPr>
          <w:trHeight w:val="28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b/>
                <w:iCs w:val="0"/>
                <w:color w:val="000000"/>
                <w:sz w:val="22"/>
                <w:szCs w:val="22"/>
                <w:lang w:eastAsia="cs-CZ"/>
              </w:rPr>
              <w:t>Výdaje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200BD8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200BD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E85F3D" w:rsidP="009312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5 483 200</w:t>
            </w:r>
            <w:r w:rsidR="00DD703A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E85F3D" w:rsidP="00502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8 635 159</w:t>
            </w:r>
            <w:r w:rsidR="00DD703A"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D8" w:rsidRPr="00200BD8" w:rsidRDefault="00E85F3D" w:rsidP="009312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 w:val="0"/>
                <w:iCs w:val="0"/>
                <w:color w:val="000000"/>
                <w:sz w:val="22"/>
                <w:szCs w:val="22"/>
                <w:lang w:eastAsia="cs-CZ"/>
              </w:rPr>
              <w:t>12 158 753,65</w:t>
            </w:r>
          </w:p>
        </w:tc>
      </w:tr>
    </w:tbl>
    <w:p w:rsidR="001B5A89" w:rsidRPr="007B15C0" w:rsidRDefault="001B5A89" w:rsidP="00377ED9">
      <w:pPr>
        <w:ind w:firstLine="709"/>
        <w:jc w:val="both"/>
        <w:rPr>
          <w:i w:val="0"/>
          <w:sz w:val="16"/>
          <w:szCs w:val="16"/>
        </w:rPr>
      </w:pPr>
    </w:p>
    <w:p w:rsidR="007B15C0" w:rsidRDefault="007B15C0" w:rsidP="00D96AFE">
      <w:pPr>
        <w:jc w:val="both"/>
        <w:rPr>
          <w:i w:val="0"/>
          <w:sz w:val="24"/>
          <w:szCs w:val="24"/>
        </w:rPr>
      </w:pPr>
    </w:p>
    <w:p w:rsidR="007B15C0" w:rsidRDefault="007B15C0" w:rsidP="00D96AFE">
      <w:pPr>
        <w:jc w:val="both"/>
        <w:rPr>
          <w:i w:val="0"/>
          <w:sz w:val="24"/>
          <w:szCs w:val="24"/>
        </w:rPr>
      </w:pPr>
    </w:p>
    <w:p w:rsidR="001B5A89" w:rsidRDefault="001B5A89" w:rsidP="00D96AFE">
      <w:pPr>
        <w:jc w:val="both"/>
        <w:rPr>
          <w:i w:val="0"/>
          <w:sz w:val="24"/>
          <w:szCs w:val="24"/>
        </w:rPr>
      </w:pPr>
    </w:p>
    <w:p w:rsidR="004938F8" w:rsidRDefault="004938F8" w:rsidP="004938F8">
      <w:pPr>
        <w:spacing w:after="0"/>
        <w:jc w:val="both"/>
        <w:rPr>
          <w:b/>
          <w:i w:val="0"/>
          <w:sz w:val="24"/>
          <w:szCs w:val="24"/>
          <w:u w:val="single"/>
        </w:rPr>
      </w:pPr>
    </w:p>
    <w:p w:rsidR="002E0493" w:rsidRPr="002E0493" w:rsidRDefault="002E0493" w:rsidP="00377ED9">
      <w:pPr>
        <w:spacing w:before="240" w:after="0"/>
        <w:jc w:val="both"/>
        <w:rPr>
          <w:b/>
          <w:i w:val="0"/>
          <w:sz w:val="24"/>
          <w:szCs w:val="24"/>
          <w:u w:val="single"/>
        </w:rPr>
      </w:pPr>
      <w:r w:rsidRPr="002E0493">
        <w:rPr>
          <w:b/>
          <w:i w:val="0"/>
          <w:sz w:val="24"/>
          <w:szCs w:val="24"/>
          <w:u w:val="single"/>
        </w:rPr>
        <w:t>Rekapitulace:</w:t>
      </w:r>
    </w:p>
    <w:p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Příjmy</w:t>
      </w:r>
      <w:r w:rsidR="004C1FA8">
        <w:rPr>
          <w:i w:val="0"/>
          <w:sz w:val="24"/>
          <w:szCs w:val="24"/>
        </w:rPr>
        <w:t xml:space="preserve"> běžné, kapitálové a dotace-po konsolidaci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E85F3D">
        <w:rPr>
          <w:i w:val="0"/>
          <w:sz w:val="24"/>
          <w:szCs w:val="24"/>
        </w:rPr>
        <w:t xml:space="preserve">  8 894 810,41</w:t>
      </w:r>
      <w:r w:rsidR="00CC55CB">
        <w:rPr>
          <w:i w:val="0"/>
          <w:sz w:val="24"/>
          <w:szCs w:val="24"/>
        </w:rPr>
        <w:t xml:space="preserve">   </w:t>
      </w:r>
      <w:r>
        <w:rPr>
          <w:i w:val="0"/>
          <w:sz w:val="24"/>
          <w:szCs w:val="24"/>
        </w:rPr>
        <w:tab/>
        <w:t>9</w:t>
      </w:r>
      <w:r w:rsidR="00E85F3D">
        <w:rPr>
          <w:i w:val="0"/>
          <w:sz w:val="24"/>
          <w:szCs w:val="24"/>
        </w:rPr>
        <w:t>9,77</w:t>
      </w:r>
      <w:r>
        <w:rPr>
          <w:i w:val="0"/>
          <w:sz w:val="24"/>
          <w:szCs w:val="24"/>
        </w:rPr>
        <w:t>%</w:t>
      </w:r>
    </w:p>
    <w:p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Výdaje běžné a kapitálové činí</w:t>
      </w:r>
      <w:r w:rsidR="005025DE">
        <w:rPr>
          <w:i w:val="0"/>
          <w:sz w:val="24"/>
          <w:szCs w:val="24"/>
        </w:rPr>
        <w:t>-po konsolidaci</w:t>
      </w:r>
      <w:r>
        <w:rPr>
          <w:i w:val="0"/>
          <w:sz w:val="24"/>
          <w:szCs w:val="24"/>
        </w:rPr>
        <w:tab/>
        <w:t xml:space="preserve">     </w:t>
      </w:r>
      <w:r w:rsidR="00CC55CB">
        <w:rPr>
          <w:i w:val="0"/>
          <w:sz w:val="24"/>
          <w:szCs w:val="24"/>
        </w:rPr>
        <w:t xml:space="preserve">   </w:t>
      </w:r>
      <w:r>
        <w:rPr>
          <w:i w:val="0"/>
          <w:sz w:val="24"/>
          <w:szCs w:val="24"/>
        </w:rPr>
        <w:t xml:space="preserve">    </w:t>
      </w:r>
      <w:r w:rsidR="00E85F3D">
        <w:rPr>
          <w:i w:val="0"/>
          <w:sz w:val="24"/>
          <w:szCs w:val="24"/>
        </w:rPr>
        <w:t xml:space="preserve"> </w:t>
      </w:r>
      <w:r w:rsidR="009A5C77">
        <w:rPr>
          <w:i w:val="0"/>
          <w:sz w:val="24"/>
          <w:szCs w:val="24"/>
        </w:rPr>
        <w:t>-</w:t>
      </w:r>
      <w:r w:rsidR="003C68EC">
        <w:rPr>
          <w:i w:val="0"/>
          <w:sz w:val="24"/>
          <w:szCs w:val="24"/>
        </w:rPr>
        <w:t> </w:t>
      </w:r>
      <w:r w:rsidR="00E85F3D">
        <w:rPr>
          <w:i w:val="0"/>
          <w:sz w:val="24"/>
          <w:szCs w:val="24"/>
        </w:rPr>
        <w:t xml:space="preserve">8 </w:t>
      </w:r>
      <w:r w:rsidR="003C68EC">
        <w:rPr>
          <w:i w:val="0"/>
          <w:sz w:val="24"/>
          <w:szCs w:val="24"/>
        </w:rPr>
        <w:t>5</w:t>
      </w:r>
      <w:r w:rsidR="00E85F3D">
        <w:rPr>
          <w:i w:val="0"/>
          <w:sz w:val="24"/>
          <w:szCs w:val="24"/>
        </w:rPr>
        <w:t>4</w:t>
      </w:r>
      <w:r w:rsidR="003C68EC">
        <w:rPr>
          <w:i w:val="0"/>
          <w:sz w:val="24"/>
          <w:szCs w:val="24"/>
        </w:rPr>
        <w:t>2</w:t>
      </w:r>
      <w:r w:rsidR="000F3207">
        <w:rPr>
          <w:i w:val="0"/>
          <w:sz w:val="24"/>
          <w:szCs w:val="24"/>
        </w:rPr>
        <w:t xml:space="preserve"> </w:t>
      </w:r>
      <w:r w:rsidR="00E85F3D">
        <w:rPr>
          <w:i w:val="0"/>
          <w:sz w:val="24"/>
          <w:szCs w:val="24"/>
        </w:rPr>
        <w:t>953</w:t>
      </w:r>
      <w:r w:rsidR="009A5C77">
        <w:rPr>
          <w:i w:val="0"/>
          <w:sz w:val="24"/>
          <w:szCs w:val="24"/>
        </w:rPr>
        <w:t>,</w:t>
      </w:r>
      <w:r w:rsidR="00E85F3D">
        <w:rPr>
          <w:i w:val="0"/>
          <w:sz w:val="24"/>
          <w:szCs w:val="24"/>
        </w:rPr>
        <w:t>65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9A5C77">
        <w:rPr>
          <w:i w:val="0"/>
          <w:sz w:val="24"/>
          <w:szCs w:val="24"/>
        </w:rPr>
        <w:t>9</w:t>
      </w:r>
      <w:r w:rsidR="00E85F3D">
        <w:rPr>
          <w:i w:val="0"/>
          <w:sz w:val="24"/>
          <w:szCs w:val="24"/>
        </w:rPr>
        <w:t>8</w:t>
      </w:r>
      <w:r w:rsidR="009A5C77">
        <w:rPr>
          <w:i w:val="0"/>
          <w:sz w:val="24"/>
          <w:szCs w:val="24"/>
        </w:rPr>
        <w:t>,</w:t>
      </w:r>
      <w:r w:rsidR="00E85F3D">
        <w:rPr>
          <w:i w:val="0"/>
          <w:sz w:val="24"/>
          <w:szCs w:val="24"/>
        </w:rPr>
        <w:t>93</w:t>
      </w:r>
      <w:r>
        <w:rPr>
          <w:i w:val="0"/>
          <w:sz w:val="24"/>
          <w:szCs w:val="24"/>
        </w:rPr>
        <w:t>%</w:t>
      </w:r>
    </w:p>
    <w:p w:rsidR="002E0493" w:rsidRPr="002E0493" w:rsidRDefault="002E0493" w:rsidP="00377ED9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b/>
          <w:i w:val="0"/>
          <w:sz w:val="24"/>
          <w:szCs w:val="24"/>
        </w:rPr>
      </w:pPr>
      <w:r w:rsidRPr="002E0493">
        <w:rPr>
          <w:b/>
          <w:i w:val="0"/>
          <w:sz w:val="24"/>
          <w:szCs w:val="24"/>
        </w:rPr>
        <w:t>Saldo příjmů a výdajů</w:t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="003C68EC">
        <w:rPr>
          <w:b/>
          <w:i w:val="0"/>
          <w:sz w:val="24"/>
          <w:szCs w:val="24"/>
        </w:rPr>
        <w:t xml:space="preserve">                  </w:t>
      </w:r>
      <w:r w:rsidR="000F3207">
        <w:rPr>
          <w:b/>
          <w:i w:val="0"/>
          <w:sz w:val="24"/>
          <w:szCs w:val="24"/>
        </w:rPr>
        <w:t xml:space="preserve"> </w:t>
      </w:r>
      <w:r w:rsidR="00E85F3D">
        <w:rPr>
          <w:b/>
          <w:i w:val="0"/>
          <w:sz w:val="24"/>
          <w:szCs w:val="24"/>
        </w:rPr>
        <w:t>351 856,76</w:t>
      </w:r>
    </w:p>
    <w:p w:rsidR="002E0493" w:rsidRDefault="002E049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Financování-změna stavu na </w:t>
      </w:r>
      <w:r w:rsidR="00E03603">
        <w:rPr>
          <w:i w:val="0"/>
          <w:sz w:val="24"/>
          <w:szCs w:val="24"/>
        </w:rPr>
        <w:t>bankovních účtech</w:t>
      </w:r>
      <w:r w:rsidR="00E03603">
        <w:rPr>
          <w:i w:val="0"/>
          <w:sz w:val="24"/>
          <w:szCs w:val="24"/>
        </w:rPr>
        <w:tab/>
        <w:t xml:space="preserve">             </w:t>
      </w:r>
      <w:r w:rsidR="003C68EC">
        <w:rPr>
          <w:i w:val="0"/>
          <w:sz w:val="24"/>
          <w:szCs w:val="24"/>
        </w:rPr>
        <w:t xml:space="preserve"> </w:t>
      </w:r>
      <w:r w:rsidR="000F3207">
        <w:rPr>
          <w:i w:val="0"/>
          <w:sz w:val="24"/>
          <w:szCs w:val="24"/>
        </w:rPr>
        <w:t xml:space="preserve"> </w:t>
      </w:r>
      <w:r w:rsidR="002D7756">
        <w:rPr>
          <w:i w:val="0"/>
          <w:sz w:val="24"/>
          <w:szCs w:val="24"/>
        </w:rPr>
        <w:t xml:space="preserve"> </w:t>
      </w:r>
      <w:r w:rsidR="00FF0374">
        <w:rPr>
          <w:i w:val="0"/>
          <w:sz w:val="24"/>
          <w:szCs w:val="24"/>
        </w:rPr>
        <w:t> </w:t>
      </w:r>
      <w:r w:rsidR="00E93DD2">
        <w:rPr>
          <w:i w:val="0"/>
          <w:sz w:val="24"/>
          <w:szCs w:val="24"/>
        </w:rPr>
        <w:t>-</w:t>
      </w:r>
      <w:r w:rsidR="00FF0374">
        <w:rPr>
          <w:i w:val="0"/>
          <w:sz w:val="24"/>
          <w:szCs w:val="24"/>
        </w:rPr>
        <w:t xml:space="preserve"> </w:t>
      </w:r>
      <w:r w:rsidR="00E93DD2">
        <w:rPr>
          <w:i w:val="0"/>
          <w:sz w:val="24"/>
          <w:szCs w:val="24"/>
        </w:rPr>
        <w:t>351 856,76</w:t>
      </w:r>
    </w:p>
    <w:p w:rsidR="002E0493" w:rsidRDefault="00983883" w:rsidP="00377ED9">
      <w:pPr>
        <w:spacing w:after="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Uhrazené splátky </w:t>
      </w:r>
      <w:proofErr w:type="spellStart"/>
      <w:r>
        <w:rPr>
          <w:i w:val="0"/>
          <w:sz w:val="24"/>
          <w:szCs w:val="24"/>
        </w:rPr>
        <w:t>dlouhodob</w:t>
      </w:r>
      <w:proofErr w:type="spellEnd"/>
      <w:r>
        <w:rPr>
          <w:i w:val="0"/>
          <w:sz w:val="24"/>
          <w:szCs w:val="24"/>
        </w:rPr>
        <w:t xml:space="preserve">. </w:t>
      </w:r>
      <w:proofErr w:type="spellStart"/>
      <w:r>
        <w:rPr>
          <w:i w:val="0"/>
          <w:sz w:val="24"/>
          <w:szCs w:val="24"/>
        </w:rPr>
        <w:t>přij</w:t>
      </w:r>
      <w:proofErr w:type="spellEnd"/>
      <w:r>
        <w:rPr>
          <w:i w:val="0"/>
          <w:sz w:val="24"/>
          <w:szCs w:val="24"/>
        </w:rPr>
        <w:t xml:space="preserve">. půjč. </w:t>
      </w:r>
      <w:proofErr w:type="spellStart"/>
      <w:r>
        <w:rPr>
          <w:i w:val="0"/>
          <w:sz w:val="24"/>
          <w:szCs w:val="24"/>
        </w:rPr>
        <w:t>prostř</w:t>
      </w:r>
      <w:proofErr w:type="spellEnd"/>
      <w:r>
        <w:rPr>
          <w:i w:val="0"/>
          <w:sz w:val="24"/>
          <w:szCs w:val="24"/>
        </w:rPr>
        <w:t xml:space="preserve">.         </w:t>
      </w:r>
      <w:r w:rsidR="00E03603">
        <w:rPr>
          <w:i w:val="0"/>
          <w:sz w:val="24"/>
          <w:szCs w:val="24"/>
        </w:rPr>
        <w:tab/>
      </w:r>
      <w:r w:rsidR="000F3207">
        <w:rPr>
          <w:i w:val="0"/>
          <w:sz w:val="24"/>
          <w:szCs w:val="24"/>
        </w:rPr>
        <w:t xml:space="preserve">   </w:t>
      </w:r>
      <w:r w:rsidR="00E03603">
        <w:rPr>
          <w:i w:val="0"/>
          <w:sz w:val="24"/>
          <w:szCs w:val="24"/>
        </w:rPr>
        <w:t xml:space="preserve"> </w:t>
      </w:r>
      <w:proofErr w:type="gramStart"/>
      <w:r w:rsidR="00E93DD2">
        <w:rPr>
          <w:i w:val="0"/>
          <w:sz w:val="24"/>
          <w:szCs w:val="24"/>
        </w:rPr>
        <w:t>-             0,00</w:t>
      </w:r>
      <w:proofErr w:type="gramEnd"/>
    </w:p>
    <w:p w:rsidR="002E0493" w:rsidRPr="002E0493" w:rsidRDefault="002E0493" w:rsidP="00377ED9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i w:val="0"/>
          <w:sz w:val="24"/>
          <w:szCs w:val="24"/>
        </w:rPr>
      </w:pPr>
      <w:r w:rsidRPr="002E0493">
        <w:rPr>
          <w:b/>
          <w:i w:val="0"/>
          <w:sz w:val="24"/>
          <w:szCs w:val="24"/>
        </w:rPr>
        <w:t>Saldo financování</w:t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Pr="002E0493">
        <w:rPr>
          <w:b/>
          <w:i w:val="0"/>
          <w:sz w:val="24"/>
          <w:szCs w:val="24"/>
        </w:rPr>
        <w:tab/>
      </w:r>
      <w:r w:rsidR="00E93DD2">
        <w:rPr>
          <w:b/>
          <w:i w:val="0"/>
          <w:sz w:val="24"/>
          <w:szCs w:val="24"/>
        </w:rPr>
        <w:t xml:space="preserve">    - 351 856,76</w:t>
      </w:r>
    </w:p>
    <w:p w:rsidR="00F868C3" w:rsidRDefault="000740C2" w:rsidP="00377ED9">
      <w:pPr>
        <w:spacing w:before="24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viz. </w:t>
      </w:r>
      <w:r w:rsidRPr="000740C2">
        <w:rPr>
          <w:i w:val="0"/>
          <w:sz w:val="24"/>
          <w:szCs w:val="24"/>
        </w:rPr>
        <w:t>Účetní závěrka</w:t>
      </w:r>
      <w:r w:rsidR="001B5A89" w:rsidRPr="001B5A89">
        <w:rPr>
          <w:b/>
          <w:i w:val="0"/>
          <w:sz w:val="24"/>
          <w:szCs w:val="24"/>
        </w:rPr>
        <w:t>:</w:t>
      </w:r>
      <w:r w:rsidR="00E93DD2">
        <w:rPr>
          <w:i w:val="0"/>
          <w:sz w:val="24"/>
          <w:szCs w:val="24"/>
        </w:rPr>
        <w:t xml:space="preserve"> Výkaz FIN 2-12 k 31. 12. 2021</w:t>
      </w:r>
      <w:r w:rsidR="001B5A89">
        <w:rPr>
          <w:i w:val="0"/>
          <w:sz w:val="24"/>
          <w:szCs w:val="24"/>
        </w:rPr>
        <w:t xml:space="preserve"> – plnění rozpočtu obce v plném členění podle rozpočtové skladby</w:t>
      </w:r>
    </w:p>
    <w:p w:rsidR="00EF4435" w:rsidRDefault="00EF4435" w:rsidP="00377ED9">
      <w:pPr>
        <w:spacing w:before="240"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Na základě uvedených skutečností </w:t>
      </w:r>
      <w:r w:rsidR="00136619">
        <w:rPr>
          <w:i w:val="0"/>
          <w:sz w:val="24"/>
          <w:szCs w:val="24"/>
        </w:rPr>
        <w:t>schválil</w:t>
      </w:r>
      <w:r>
        <w:rPr>
          <w:i w:val="0"/>
          <w:sz w:val="24"/>
          <w:szCs w:val="24"/>
        </w:rPr>
        <w:t xml:space="preserve"> starosta obce rozpočtová opatření, která následně vzalo na vědomí Zastupitelstvo obce. Celkem bylo provedeno 12 rozpočtových opatření vzta</w:t>
      </w:r>
      <w:r w:rsidR="00E93DD2">
        <w:rPr>
          <w:i w:val="0"/>
          <w:sz w:val="24"/>
          <w:szCs w:val="24"/>
        </w:rPr>
        <w:t>hujících se k rozpočtu roku 2021</w:t>
      </w:r>
      <w:r>
        <w:rPr>
          <w:i w:val="0"/>
          <w:sz w:val="24"/>
          <w:szCs w:val="24"/>
        </w:rPr>
        <w:t>.</w:t>
      </w:r>
    </w:p>
    <w:p w:rsidR="00EF4435" w:rsidRPr="004245AC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  <w:u w:val="single"/>
        </w:rPr>
      </w:pPr>
      <w:r w:rsidRPr="004245AC">
        <w:rPr>
          <w:rFonts w:eastAsia="Calibri2" w:cstheme="minorHAnsi"/>
          <w:i w:val="0"/>
          <w:iCs w:val="0"/>
          <w:sz w:val="24"/>
          <w:szCs w:val="24"/>
          <w:u w:val="single"/>
        </w:rPr>
        <w:t>Ke změnám rozpočtu obce došlo z důvodu:</w:t>
      </w:r>
    </w:p>
    <w:p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účelových dotací přijatých v průbě</w:t>
      </w:r>
      <w:r w:rsidR="00E93DD2">
        <w:rPr>
          <w:rFonts w:eastAsia="Calibri2" w:cstheme="minorHAnsi"/>
          <w:i w:val="0"/>
          <w:iCs w:val="0"/>
          <w:sz w:val="24"/>
          <w:szCs w:val="24"/>
        </w:rPr>
        <w:t>hu roku 2021</w:t>
      </w:r>
    </w:p>
    <w:p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nerozpočtovaných vlastních příjmů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obce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 xml:space="preserve"> k úhradě nových, rozpočtem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>nepředvídaný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ch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>výdajů</w:t>
      </w:r>
    </w:p>
    <w:p w:rsidR="00EF4435" w:rsidRPr="00EF4435" w:rsidRDefault="00EF4435" w:rsidP="00EF4435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zapojení finančních prostředků z minulých let k financování dalších výdajů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obce</w:t>
      </w:r>
    </w:p>
    <w:p w:rsidR="004245AC" w:rsidRDefault="00EF4435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EF4435">
        <w:rPr>
          <w:rFonts w:eastAsia="Calibri2" w:cstheme="minorHAnsi"/>
          <w:i w:val="0"/>
          <w:iCs w:val="0"/>
          <w:sz w:val="24"/>
          <w:szCs w:val="24"/>
        </w:rPr>
        <w:t>− přesunu finančních prostředků v rámci schváleného objemu rozpočtových příjmů nebo</w:t>
      </w:r>
      <w:r w:rsidR="004245AC">
        <w:rPr>
          <w:rFonts w:eastAsia="Calibri2" w:cstheme="minorHAnsi"/>
          <w:i w:val="0"/>
          <w:iCs w:val="0"/>
          <w:sz w:val="24"/>
          <w:szCs w:val="24"/>
        </w:rPr>
        <w:t xml:space="preserve"> </w:t>
      </w:r>
      <w:r w:rsidRPr="00EF4435">
        <w:rPr>
          <w:rFonts w:eastAsia="Calibri2" w:cstheme="minorHAnsi"/>
          <w:i w:val="0"/>
          <w:iCs w:val="0"/>
          <w:sz w:val="24"/>
          <w:szCs w:val="24"/>
        </w:rPr>
        <w:t xml:space="preserve">výdajů, kterým </w:t>
      </w:r>
    </w:p>
    <w:p w:rsidR="00EF4435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>
        <w:rPr>
          <w:rFonts w:eastAsia="Calibri2" w:cstheme="minorHAnsi"/>
          <w:i w:val="0"/>
          <w:iCs w:val="0"/>
          <w:sz w:val="24"/>
          <w:szCs w:val="24"/>
        </w:rPr>
        <w:t xml:space="preserve">   </w:t>
      </w:r>
      <w:r w:rsidR="00EF4435" w:rsidRPr="00EF4435">
        <w:rPr>
          <w:rFonts w:eastAsia="Calibri2" w:cstheme="minorHAnsi"/>
          <w:i w:val="0"/>
          <w:iCs w:val="0"/>
          <w:sz w:val="24"/>
          <w:szCs w:val="24"/>
        </w:rPr>
        <w:t>nedošlo ke změně celkového objemu rozpoč</w:t>
      </w:r>
      <w:r>
        <w:rPr>
          <w:rFonts w:eastAsia="Calibri2" w:cstheme="minorHAnsi"/>
          <w:i w:val="0"/>
          <w:iCs w:val="0"/>
          <w:sz w:val="24"/>
          <w:szCs w:val="24"/>
        </w:rPr>
        <w:t>tu</w:t>
      </w:r>
    </w:p>
    <w:p w:rsidR="004245AC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:rsidR="004245AC" w:rsidRDefault="004245AC" w:rsidP="004245AC">
      <w:pPr>
        <w:autoSpaceDE w:val="0"/>
        <w:autoSpaceDN w:val="0"/>
        <w:adjustRightInd w:val="0"/>
        <w:spacing w:after="0" w:line="240" w:lineRule="auto"/>
        <w:rPr>
          <w:rFonts w:cstheme="minorHAnsi"/>
          <w:i w:val="0"/>
          <w:sz w:val="24"/>
          <w:szCs w:val="24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/>
      </w:tblPr>
      <w:tblGrid>
        <w:gridCol w:w="328"/>
        <w:gridCol w:w="782"/>
        <w:gridCol w:w="340"/>
        <w:gridCol w:w="652"/>
        <w:gridCol w:w="1286"/>
        <w:gridCol w:w="190"/>
        <w:gridCol w:w="333"/>
        <w:gridCol w:w="444"/>
        <w:gridCol w:w="190"/>
        <w:gridCol w:w="1817"/>
        <w:gridCol w:w="1154"/>
        <w:gridCol w:w="1155"/>
        <w:gridCol w:w="358"/>
        <w:gridCol w:w="450"/>
        <w:gridCol w:w="391"/>
        <w:gridCol w:w="190"/>
      </w:tblGrid>
      <w:tr w:rsidR="00E93DD2" w:rsidRPr="00E93DD2" w:rsidTr="00E93DD2">
        <w:trPr>
          <w:trHeight w:val="40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lastRenderedPageBreak/>
              <w:t> </w:t>
            </w:r>
          </w:p>
        </w:tc>
        <w:tc>
          <w:tcPr>
            <w:tcW w:w="97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eastAsia="cs-CZ"/>
              </w:rPr>
              <w:t>Opis rozpočtových změn</w:t>
            </w:r>
          </w:p>
        </w:tc>
      </w:tr>
      <w:tr w:rsidR="00E93DD2" w:rsidRPr="00E93DD2" w:rsidTr="00E93DD2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eastAsia="cs-CZ"/>
              </w:rPr>
              <w:t>Období:</w:t>
            </w: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eastAsia="cs-CZ"/>
              </w:rPr>
              <w:t>1/2021 - 12/2021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eastAsia="cs-CZ"/>
              </w:rPr>
              <w:t>Druh rozpočtové změny:</w:t>
            </w:r>
          </w:p>
        </w:tc>
        <w:tc>
          <w:tcPr>
            <w:tcW w:w="79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eastAsia="cs-CZ"/>
              </w:rPr>
              <w:t>Všechny rozpočtové změny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Období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Změna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4F9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Datum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4F9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350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4F9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S O U Č E 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schválení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usnesení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Příjmy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Výdaje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Financování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1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1.2021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Rozpočtové opatření č. 1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proofErr w:type="gramStart"/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13.01.2021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159 800,00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154 800,00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-5 000,00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2.2021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Rozpočtové opatření č. 2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proofErr w:type="gramStart"/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11.02.2021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4 800,00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4 800,00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3.2021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Rozpočtové opatření č. 3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proofErr w:type="gramStart"/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15.03.2021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95 800,00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95 800,00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4.2021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Rozpočtové opatření č. 4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proofErr w:type="gramStart"/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09.04.2021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54 700,00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54 700,00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5.2021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Rozpočtové opatření č. 5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proofErr w:type="gramStart"/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10.05.2021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18 000,00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18 000,00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6.2021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Rozpočtové opatření č. 6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proofErr w:type="gramStart"/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11.06.2021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3 000,00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3 000,00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7.2021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Rozpočtové opatření č. 7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proofErr w:type="gramStart"/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07.07.2021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242 700,00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242 700,00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8.2021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Rozpočtové opatření č. 8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proofErr w:type="gramStart"/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11.08.2021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26 400,00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26 400,00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9.2021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Rozpočtové opatření č. 9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proofErr w:type="gramStart"/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10.09.2021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183 700,00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183 700,00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10.2021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Rozpočtové opatření č. 10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proofErr w:type="gramStart"/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05.10.2021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48 300,00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48 300,00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11.2021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Rozpočtové opatření č. 11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proofErr w:type="gramStart"/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08.11.2021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1 686 259,00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1 986 259,00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300 000,00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12.2021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Rozpočtové opatření č. 12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proofErr w:type="gramStart"/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06.12.2021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333 500,00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333 500,00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i w:val="0"/>
                <w:iCs w:val="0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93DD2" w:rsidRPr="00E93DD2" w:rsidTr="00E93DD2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  <w:t>CELKEM: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4"/>
                <w:szCs w:val="14"/>
                <w:lang w:eastAsia="cs-CZ"/>
              </w:rPr>
              <w:t>2 856 959,00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4"/>
                <w:szCs w:val="14"/>
                <w:lang w:eastAsia="cs-CZ"/>
              </w:rPr>
              <w:t>3 151 959,00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DD2" w:rsidRPr="00E93DD2" w:rsidRDefault="00E93DD2" w:rsidP="00E93D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4"/>
                <w:szCs w:val="14"/>
                <w:lang w:eastAsia="cs-CZ"/>
              </w:rPr>
            </w:pPr>
            <w:r w:rsidRPr="00E93DD2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4"/>
                <w:szCs w:val="14"/>
                <w:lang w:eastAsia="cs-CZ"/>
              </w:rPr>
              <w:t>295 000,00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DD2" w:rsidRPr="00E93DD2" w:rsidRDefault="00E93DD2" w:rsidP="00E93DD2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93DD2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:rsidR="005932FA" w:rsidRDefault="005932FA" w:rsidP="004245AC">
      <w:pPr>
        <w:autoSpaceDE w:val="0"/>
        <w:autoSpaceDN w:val="0"/>
        <w:adjustRightInd w:val="0"/>
        <w:spacing w:after="0" w:line="240" w:lineRule="auto"/>
        <w:rPr>
          <w:rFonts w:cstheme="minorHAnsi"/>
          <w:i w:val="0"/>
          <w:sz w:val="24"/>
          <w:szCs w:val="24"/>
        </w:rPr>
      </w:pPr>
    </w:p>
    <w:p w:rsidR="007A7E2E" w:rsidRDefault="007A7E2E" w:rsidP="004245AC">
      <w:pPr>
        <w:autoSpaceDE w:val="0"/>
        <w:autoSpaceDN w:val="0"/>
        <w:adjustRightInd w:val="0"/>
        <w:spacing w:after="0" w:line="240" w:lineRule="auto"/>
        <w:rPr>
          <w:rFonts w:cstheme="minorHAnsi"/>
          <w:i w:val="0"/>
          <w:sz w:val="24"/>
          <w:szCs w:val="24"/>
        </w:rPr>
      </w:pPr>
    </w:p>
    <w:p w:rsidR="00EF69F3" w:rsidRPr="005A29AB" w:rsidRDefault="008D2469" w:rsidP="00D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3. </w:t>
      </w:r>
      <w:r w:rsidR="001B5A89" w:rsidRPr="00EF69F3">
        <w:rPr>
          <w:b/>
          <w:i w:val="0"/>
          <w:sz w:val="32"/>
          <w:szCs w:val="32"/>
        </w:rPr>
        <w:t>HOSPODAŘENÍ S</w:t>
      </w:r>
      <w:r w:rsidR="005A29AB">
        <w:rPr>
          <w:b/>
          <w:i w:val="0"/>
          <w:sz w:val="32"/>
          <w:szCs w:val="32"/>
        </w:rPr>
        <w:t> </w:t>
      </w:r>
      <w:r w:rsidR="001B5A89" w:rsidRPr="00EF69F3">
        <w:rPr>
          <w:b/>
          <w:i w:val="0"/>
          <w:sz w:val="32"/>
          <w:szCs w:val="32"/>
        </w:rPr>
        <w:t>MAJETKEM</w:t>
      </w:r>
    </w:p>
    <w:tbl>
      <w:tblPr>
        <w:tblW w:w="10020" w:type="dxa"/>
        <w:tblCellMar>
          <w:left w:w="70" w:type="dxa"/>
          <w:right w:w="70" w:type="dxa"/>
        </w:tblCellMar>
        <w:tblLook w:val="04A0"/>
      </w:tblPr>
      <w:tblGrid>
        <w:gridCol w:w="340"/>
        <w:gridCol w:w="1000"/>
        <w:gridCol w:w="2320"/>
        <w:gridCol w:w="340"/>
        <w:gridCol w:w="1200"/>
        <w:gridCol w:w="1600"/>
        <w:gridCol w:w="1600"/>
        <w:gridCol w:w="760"/>
        <w:gridCol w:w="460"/>
        <w:gridCol w:w="400"/>
      </w:tblGrid>
      <w:tr w:rsidR="005F2721" w:rsidRPr="005F2721" w:rsidTr="005F2721">
        <w:trPr>
          <w:trHeight w:val="1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8E4FF4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F2721" w:rsidRPr="005F2721" w:rsidTr="005F2721">
        <w:trPr>
          <w:trHeight w:val="1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Změna stavu</w:t>
            </w:r>
            <w:r w:rsidRPr="005F27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>(přírůstek+/úbytek)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F2721" w:rsidRPr="005F2721" w:rsidTr="005F2721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majetkového účtu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Počáteční stav k 1.1.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Konečný stav k 31.12</w:t>
            </w:r>
          </w:p>
        </w:tc>
      </w:tr>
      <w:tr w:rsidR="005F2721" w:rsidRPr="005F2721" w:rsidTr="005F2721">
        <w:trPr>
          <w:trHeight w:val="1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F2721" w:rsidRPr="005F2721" w:rsidTr="005F2721">
        <w:trPr>
          <w:trHeight w:val="31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  <w:t>Dlouhodobý nehmotný majetek</w:t>
            </w:r>
          </w:p>
        </w:tc>
      </w:tr>
      <w:tr w:rsidR="005F2721" w:rsidRPr="005F2721" w:rsidTr="005F2721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Drobný dlouhodobý nehmotný majetek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71 914,00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71 914,00</w:t>
            </w:r>
          </w:p>
        </w:tc>
      </w:tr>
      <w:tr w:rsidR="005F2721" w:rsidRPr="005F2721" w:rsidTr="005F2721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Ostatní dlouhodobý nehmotný majetek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113 740,00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113 740,00</w:t>
            </w:r>
          </w:p>
        </w:tc>
      </w:tr>
      <w:tr w:rsidR="005F2721" w:rsidRPr="005F2721" w:rsidTr="005F2721">
        <w:trPr>
          <w:trHeight w:val="31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  <w:t>Dlouhodobý hmotný majetek odepisovaný</w:t>
            </w:r>
          </w:p>
        </w:tc>
      </w:tr>
      <w:tr w:rsidR="005F2721" w:rsidRPr="005F2721" w:rsidTr="005F2721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Stavby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67 598 453,49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4 351 557,01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71 950 010,50</w:t>
            </w:r>
          </w:p>
        </w:tc>
      </w:tr>
      <w:tr w:rsidR="005F2721" w:rsidRPr="005F2721" w:rsidTr="005F2721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Samostatné hmotné movité věci a soubor hmotných movitých věcí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4 052 108,00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544 062,92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4 596 170,92</w:t>
            </w:r>
          </w:p>
        </w:tc>
      </w:tr>
      <w:tr w:rsidR="005F2721" w:rsidRPr="005F2721" w:rsidTr="005F2721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Drobný dlouhodobý hmotný majetek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1 936 188,07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70 759,79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2 006 947,86</w:t>
            </w:r>
          </w:p>
        </w:tc>
      </w:tr>
      <w:tr w:rsidR="005F2721" w:rsidRPr="005F2721" w:rsidTr="005F2721">
        <w:trPr>
          <w:trHeight w:val="31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  <w:t>Dlouhodobý hmotný majetek neodepisovaný</w:t>
            </w:r>
          </w:p>
        </w:tc>
      </w:tr>
      <w:tr w:rsidR="005F2721" w:rsidRPr="005F2721" w:rsidTr="005F2721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Pozemky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3 880 533,28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-25 390,00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3 855 143,28</w:t>
            </w:r>
          </w:p>
        </w:tc>
      </w:tr>
      <w:tr w:rsidR="005F2721" w:rsidRPr="005F2721" w:rsidTr="005F2721">
        <w:trPr>
          <w:trHeight w:val="31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  <w:t>Nedokončený a pořizovaný dlouhodobý majetek</w:t>
            </w:r>
          </w:p>
        </w:tc>
      </w:tr>
      <w:tr w:rsidR="005F2721" w:rsidRPr="005F2721" w:rsidTr="005F2721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Nedokončený dlouhodobý hmotný majetek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3 508 762,66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-2 313 705,06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1 195 057,60</w:t>
            </w:r>
          </w:p>
        </w:tc>
      </w:tr>
      <w:tr w:rsidR="005F2721" w:rsidRPr="005F2721" w:rsidTr="005F2721">
        <w:trPr>
          <w:trHeight w:val="31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  <w:t>Oprávky k dlouhodobému nehmotnému majetku</w:t>
            </w:r>
          </w:p>
        </w:tc>
      </w:tr>
      <w:tr w:rsidR="005F2721" w:rsidRPr="005F2721" w:rsidTr="005F2721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Oprávky k drobnému dlouhodobému nehmotnému majetku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-71 914,00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-71 914,00</w:t>
            </w:r>
          </w:p>
        </w:tc>
      </w:tr>
      <w:tr w:rsidR="005F2721" w:rsidRPr="005F2721" w:rsidTr="005F2721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Oprávky k ostatnímu dlouhodobému nehmotnému majetku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-33 654,00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-5 688,00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-39 342,00</w:t>
            </w:r>
          </w:p>
        </w:tc>
      </w:tr>
      <w:tr w:rsidR="005F2721" w:rsidRPr="005F2721" w:rsidTr="005F2721">
        <w:trPr>
          <w:trHeight w:val="31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  <w:t>Oprávky k dlouhodobému hmotnému majetku</w:t>
            </w:r>
          </w:p>
        </w:tc>
      </w:tr>
      <w:tr w:rsidR="005F2721" w:rsidRPr="005F2721" w:rsidTr="005F2721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Oprávky ke stavbám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-14 650 046,00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-1 262 295,00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-15 912 341,00</w:t>
            </w:r>
          </w:p>
        </w:tc>
      </w:tr>
      <w:tr w:rsidR="005F2721" w:rsidRPr="005F2721" w:rsidTr="005F2721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 xml:space="preserve">Oprávky k samostatným hmotným movitým věcem a souborům hmotných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-1 094 210,00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-193 270,00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-1 287 480,00</w:t>
            </w:r>
          </w:p>
        </w:tc>
      </w:tr>
      <w:tr w:rsidR="005F2721" w:rsidRPr="005F2721" w:rsidTr="005F2721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Oprávky k drobnému dlouhodobému hmotnému majetku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-1 936 188,07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-70 759,79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-2 006 947,86</w:t>
            </w:r>
          </w:p>
        </w:tc>
      </w:tr>
      <w:tr w:rsidR="005F2721" w:rsidRPr="005F2721" w:rsidTr="005F2721">
        <w:trPr>
          <w:trHeight w:val="31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lang w:eastAsia="cs-CZ"/>
              </w:rPr>
              <w:t>Zboží a ostatní zásoby</w:t>
            </w:r>
          </w:p>
        </w:tc>
      </w:tr>
      <w:tr w:rsidR="005F2721" w:rsidRPr="005F2721" w:rsidTr="005F2721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5F2721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Zboží na skladě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19 875,00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5 970,00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721" w:rsidRPr="005F2721" w:rsidRDefault="005F2721" w:rsidP="005F2721">
            <w:pPr>
              <w:spacing w:after="0" w:line="240" w:lineRule="auto"/>
              <w:jc w:val="right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</w:pPr>
            <w:r w:rsidRPr="005F2721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cs-CZ"/>
              </w:rPr>
              <w:t>25 845,00</w:t>
            </w:r>
          </w:p>
        </w:tc>
      </w:tr>
    </w:tbl>
    <w:p w:rsidR="005932FA" w:rsidRDefault="005932FA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</w:p>
    <w:p w:rsidR="005F2721" w:rsidRDefault="005F2721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</w:p>
    <w:p w:rsidR="005F2721" w:rsidRDefault="005F2721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</w:p>
    <w:p w:rsidR="005F2721" w:rsidRDefault="005F2721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</w:p>
    <w:p w:rsidR="00A164BF" w:rsidRPr="005932FA" w:rsidRDefault="0073176F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 w:val="0"/>
          <w:sz w:val="24"/>
          <w:szCs w:val="24"/>
          <w:u w:val="double"/>
          <w:lang w:eastAsia="cs-CZ"/>
        </w:rPr>
      </w:pPr>
      <w:r w:rsidRPr="005932FA">
        <w:rPr>
          <w:rFonts w:cstheme="minorHAnsi"/>
          <w:b/>
          <w:iCs w:val="0"/>
          <w:sz w:val="24"/>
          <w:szCs w:val="24"/>
          <w:u w:val="double"/>
          <w:lang w:eastAsia="cs-CZ"/>
        </w:rPr>
        <w:lastRenderedPageBreak/>
        <w:t>Komentář k pohybům dlouhodobého majetku</w:t>
      </w:r>
      <w:r w:rsidR="00A6361B" w:rsidRPr="005932FA">
        <w:rPr>
          <w:rFonts w:cstheme="minorHAnsi"/>
          <w:b/>
          <w:iCs w:val="0"/>
          <w:sz w:val="24"/>
          <w:szCs w:val="24"/>
          <w:u w:val="double"/>
          <w:lang w:eastAsia="cs-CZ"/>
        </w:rPr>
        <w:t xml:space="preserve"> – nejvýznamnější položky</w:t>
      </w:r>
      <w:r w:rsidRPr="005932FA">
        <w:rPr>
          <w:rFonts w:cstheme="minorHAnsi"/>
          <w:b/>
          <w:iCs w:val="0"/>
          <w:sz w:val="24"/>
          <w:szCs w:val="24"/>
          <w:u w:val="double"/>
          <w:lang w:eastAsia="cs-CZ"/>
        </w:rPr>
        <w:t>:</w:t>
      </w:r>
    </w:p>
    <w:p w:rsidR="001E48F9" w:rsidRPr="00377ED9" w:rsidRDefault="001E48F9" w:rsidP="00D9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 w:val="0"/>
          <w:iCs w:val="0"/>
          <w:sz w:val="16"/>
          <w:szCs w:val="16"/>
          <w:lang w:eastAsia="cs-CZ"/>
        </w:rPr>
      </w:pPr>
    </w:p>
    <w:p w:rsidR="000F2815" w:rsidRDefault="00742176" w:rsidP="00FB648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i w:val="0"/>
          <w:iCs w:val="0"/>
          <w:sz w:val="24"/>
          <w:szCs w:val="24"/>
          <w:lang w:eastAsia="cs-CZ"/>
        </w:rPr>
      </w:pPr>
      <w:r w:rsidRPr="00A6361B">
        <w:rPr>
          <w:rFonts w:cstheme="minorHAnsi"/>
          <w:b/>
          <w:i w:val="0"/>
          <w:iCs w:val="0"/>
          <w:sz w:val="24"/>
          <w:szCs w:val="24"/>
          <w:lang w:eastAsia="cs-CZ"/>
        </w:rPr>
        <w:t>účet 02</w:t>
      </w:r>
      <w:r w:rsidR="00A6361B" w:rsidRPr="00A6361B">
        <w:rPr>
          <w:rFonts w:cstheme="minorHAnsi"/>
          <w:b/>
          <w:i w:val="0"/>
          <w:iCs w:val="0"/>
          <w:sz w:val="24"/>
          <w:szCs w:val="24"/>
          <w:lang w:eastAsia="cs-CZ"/>
        </w:rPr>
        <w:t>1</w:t>
      </w:r>
      <w:r w:rsidRPr="00A6361B">
        <w:rPr>
          <w:rFonts w:cstheme="minorHAnsi"/>
          <w:b/>
          <w:i w:val="0"/>
          <w:iCs w:val="0"/>
          <w:sz w:val="24"/>
          <w:szCs w:val="24"/>
          <w:lang w:eastAsia="cs-CZ"/>
        </w:rPr>
        <w:t xml:space="preserve"> </w:t>
      </w:r>
      <w:r w:rsidR="00A6361B">
        <w:rPr>
          <w:rFonts w:cstheme="minorHAnsi"/>
          <w:b/>
          <w:i w:val="0"/>
          <w:iCs w:val="0"/>
          <w:sz w:val="24"/>
          <w:szCs w:val="24"/>
          <w:lang w:eastAsia="cs-CZ"/>
        </w:rPr>
        <w:t>St</w:t>
      </w:r>
      <w:r w:rsidR="00A6361B" w:rsidRPr="00A6361B">
        <w:rPr>
          <w:rFonts w:cstheme="minorHAnsi"/>
          <w:b/>
          <w:i w:val="0"/>
          <w:iCs w:val="0"/>
          <w:sz w:val="24"/>
          <w:szCs w:val="24"/>
          <w:lang w:eastAsia="cs-CZ"/>
        </w:rPr>
        <w:t>avby</w:t>
      </w:r>
      <w:r w:rsidRPr="00A6361B">
        <w:rPr>
          <w:rFonts w:cstheme="minorHAnsi"/>
          <w:b/>
          <w:i w:val="0"/>
          <w:iCs w:val="0"/>
          <w:sz w:val="24"/>
          <w:szCs w:val="24"/>
          <w:lang w:eastAsia="cs-CZ"/>
        </w:rPr>
        <w:t xml:space="preserve"> –</w:t>
      </w:r>
      <w:r w:rsidR="000F2815" w:rsidRPr="00A6361B">
        <w:rPr>
          <w:rFonts w:cstheme="minorHAnsi"/>
          <w:i w:val="0"/>
          <w:iCs w:val="0"/>
          <w:sz w:val="24"/>
          <w:szCs w:val="24"/>
          <w:lang w:eastAsia="cs-CZ"/>
        </w:rPr>
        <w:t xml:space="preserve"> </w:t>
      </w:r>
      <w:r w:rsidRPr="00A6361B">
        <w:rPr>
          <w:rFonts w:cstheme="minorHAnsi"/>
          <w:i w:val="0"/>
          <w:iCs w:val="0"/>
          <w:sz w:val="24"/>
          <w:szCs w:val="24"/>
          <w:lang w:eastAsia="cs-CZ"/>
        </w:rPr>
        <w:t xml:space="preserve"> </w:t>
      </w:r>
      <w:r w:rsidR="005458BD">
        <w:rPr>
          <w:rFonts w:cstheme="minorHAnsi"/>
          <w:i w:val="0"/>
          <w:iCs w:val="0"/>
          <w:sz w:val="24"/>
          <w:szCs w:val="24"/>
          <w:lang w:eastAsia="cs-CZ"/>
        </w:rPr>
        <w:t xml:space="preserve">zařazení do </w:t>
      </w:r>
      <w:proofErr w:type="gramStart"/>
      <w:r w:rsidR="005458BD">
        <w:rPr>
          <w:rFonts w:cstheme="minorHAnsi"/>
          <w:i w:val="0"/>
          <w:iCs w:val="0"/>
          <w:sz w:val="24"/>
          <w:szCs w:val="24"/>
          <w:lang w:eastAsia="cs-CZ"/>
        </w:rPr>
        <w:t>majetku-</w:t>
      </w:r>
      <w:r w:rsidR="007A7E2E">
        <w:rPr>
          <w:rFonts w:cstheme="minorHAnsi"/>
          <w:i w:val="0"/>
          <w:iCs w:val="0"/>
          <w:sz w:val="24"/>
          <w:szCs w:val="24"/>
          <w:lang w:eastAsia="cs-CZ"/>
        </w:rPr>
        <w:t>půdní vestavba</w:t>
      </w:r>
      <w:proofErr w:type="gramEnd"/>
      <w:r w:rsidR="007A7E2E">
        <w:rPr>
          <w:rFonts w:cstheme="minorHAnsi"/>
          <w:i w:val="0"/>
          <w:iCs w:val="0"/>
          <w:sz w:val="24"/>
          <w:szCs w:val="24"/>
          <w:lang w:eastAsia="cs-CZ"/>
        </w:rPr>
        <w:t xml:space="preserve"> nad OÚ 3 587 578,44</w:t>
      </w:r>
      <w:r w:rsidR="00462320">
        <w:rPr>
          <w:rFonts w:cstheme="minorHAnsi"/>
          <w:i w:val="0"/>
          <w:iCs w:val="0"/>
          <w:sz w:val="24"/>
          <w:szCs w:val="24"/>
          <w:lang w:eastAsia="cs-CZ"/>
        </w:rPr>
        <w:t>,</w:t>
      </w:r>
      <w:r w:rsidR="005458BD">
        <w:rPr>
          <w:rFonts w:cstheme="minorHAnsi"/>
          <w:i w:val="0"/>
          <w:iCs w:val="0"/>
          <w:sz w:val="24"/>
          <w:szCs w:val="24"/>
          <w:lang w:eastAsia="cs-CZ"/>
        </w:rPr>
        <w:t xml:space="preserve">                                              </w:t>
      </w:r>
      <w:r w:rsidR="007A7E2E">
        <w:rPr>
          <w:rFonts w:cstheme="minorHAnsi"/>
          <w:i w:val="0"/>
          <w:iCs w:val="0"/>
          <w:sz w:val="24"/>
          <w:szCs w:val="24"/>
          <w:lang w:eastAsia="cs-CZ"/>
        </w:rPr>
        <w:t>Osvětlení přechodů 782 534,57</w:t>
      </w:r>
    </w:p>
    <w:p w:rsidR="005458BD" w:rsidRDefault="00A6361B" w:rsidP="00FB648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i w:val="0"/>
          <w:iCs w:val="0"/>
          <w:sz w:val="24"/>
          <w:szCs w:val="24"/>
          <w:lang w:eastAsia="cs-CZ"/>
        </w:rPr>
      </w:pPr>
      <w:r w:rsidRPr="005458BD">
        <w:rPr>
          <w:rFonts w:cstheme="minorHAnsi"/>
          <w:b/>
          <w:i w:val="0"/>
          <w:iCs w:val="0"/>
          <w:sz w:val="24"/>
          <w:szCs w:val="24"/>
          <w:lang w:eastAsia="cs-CZ"/>
        </w:rPr>
        <w:t xml:space="preserve">účet 022 </w:t>
      </w:r>
      <w:proofErr w:type="gramStart"/>
      <w:r w:rsidRPr="005458BD">
        <w:rPr>
          <w:rFonts w:cstheme="minorHAnsi"/>
          <w:b/>
          <w:i w:val="0"/>
          <w:iCs w:val="0"/>
          <w:sz w:val="24"/>
          <w:szCs w:val="24"/>
          <w:lang w:eastAsia="cs-CZ"/>
        </w:rPr>
        <w:t>Sam,movité</w:t>
      </w:r>
      <w:proofErr w:type="gramEnd"/>
      <w:r w:rsidRPr="005458BD">
        <w:rPr>
          <w:rFonts w:cstheme="minorHAnsi"/>
          <w:b/>
          <w:i w:val="0"/>
          <w:iCs w:val="0"/>
          <w:sz w:val="24"/>
          <w:szCs w:val="24"/>
          <w:lang w:eastAsia="cs-CZ"/>
        </w:rPr>
        <w:t xml:space="preserve"> věci </w:t>
      </w:r>
      <w:r w:rsidRPr="005458BD">
        <w:rPr>
          <w:rFonts w:cstheme="minorHAnsi"/>
          <w:i w:val="0"/>
          <w:iCs w:val="0"/>
          <w:sz w:val="24"/>
          <w:szCs w:val="24"/>
          <w:lang w:eastAsia="cs-CZ"/>
        </w:rPr>
        <w:t xml:space="preserve">– </w:t>
      </w:r>
      <w:r w:rsidR="005458BD">
        <w:rPr>
          <w:rFonts w:cstheme="minorHAnsi"/>
          <w:i w:val="0"/>
          <w:iCs w:val="0"/>
          <w:sz w:val="24"/>
          <w:szCs w:val="24"/>
          <w:lang w:eastAsia="cs-CZ"/>
        </w:rPr>
        <w:t>zařazení do majetku-</w:t>
      </w:r>
      <w:r w:rsidR="007A7E2E">
        <w:rPr>
          <w:rFonts w:cstheme="minorHAnsi"/>
          <w:i w:val="0"/>
          <w:iCs w:val="0"/>
          <w:sz w:val="24"/>
          <w:szCs w:val="24"/>
          <w:lang w:eastAsia="cs-CZ"/>
        </w:rPr>
        <w:t>velkoobjemové kontejnery 5 ks – 506 020,40</w:t>
      </w:r>
    </w:p>
    <w:p w:rsidR="00136619" w:rsidRDefault="00136619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24"/>
          <w:szCs w:val="24"/>
          <w:lang w:eastAsia="cs-CZ"/>
        </w:rPr>
      </w:pPr>
    </w:p>
    <w:p w:rsidR="00136619" w:rsidRPr="005932FA" w:rsidRDefault="00136619" w:rsidP="00136619">
      <w:pPr>
        <w:autoSpaceDE w:val="0"/>
        <w:autoSpaceDN w:val="0"/>
        <w:adjustRightInd w:val="0"/>
        <w:spacing w:after="0" w:line="240" w:lineRule="auto"/>
        <w:rPr>
          <w:rFonts w:eastAsia="Calibri-Bold2" w:cstheme="minorHAnsi"/>
          <w:b/>
          <w:bCs/>
          <w:iCs w:val="0"/>
          <w:sz w:val="28"/>
          <w:szCs w:val="28"/>
          <w:u w:val="double"/>
        </w:rPr>
      </w:pPr>
      <w:r w:rsidRPr="005932FA">
        <w:rPr>
          <w:rFonts w:eastAsia="Calibri-Bold2" w:cstheme="minorHAnsi"/>
          <w:b/>
          <w:bCs/>
          <w:iCs w:val="0"/>
          <w:sz w:val="28"/>
          <w:szCs w:val="28"/>
          <w:u w:val="double"/>
        </w:rPr>
        <w:t xml:space="preserve">Přehled zůstatků bankovních účtů k </w:t>
      </w:r>
      <w:proofErr w:type="gramStart"/>
      <w:r w:rsidRPr="005932FA">
        <w:rPr>
          <w:rFonts w:eastAsia="Calibri-Bold2" w:cstheme="minorHAnsi"/>
          <w:b/>
          <w:bCs/>
          <w:iCs w:val="0"/>
          <w:sz w:val="28"/>
          <w:szCs w:val="28"/>
          <w:u w:val="double"/>
        </w:rPr>
        <w:t>31.12.202</w:t>
      </w:r>
      <w:r w:rsidR="005F2721">
        <w:rPr>
          <w:rFonts w:eastAsia="Calibri-Bold2" w:cstheme="minorHAnsi"/>
          <w:b/>
          <w:bCs/>
          <w:iCs w:val="0"/>
          <w:sz w:val="28"/>
          <w:szCs w:val="28"/>
          <w:u w:val="double"/>
        </w:rPr>
        <w:t>1</w:t>
      </w:r>
      <w:proofErr w:type="gramEnd"/>
      <w:r w:rsidRPr="005932FA">
        <w:rPr>
          <w:rFonts w:eastAsia="Calibri-Bold2" w:cstheme="minorHAnsi"/>
          <w:b/>
          <w:bCs/>
          <w:iCs w:val="0"/>
          <w:sz w:val="28"/>
          <w:szCs w:val="28"/>
          <w:u w:val="double"/>
        </w:rPr>
        <w:t xml:space="preserve"> podle jednotlivých bank:</w:t>
      </w:r>
    </w:p>
    <w:p w:rsidR="00136619" w:rsidRPr="00FB6487" w:rsidRDefault="00136619" w:rsidP="00136619">
      <w:pPr>
        <w:autoSpaceDE w:val="0"/>
        <w:autoSpaceDN w:val="0"/>
        <w:adjustRightInd w:val="0"/>
        <w:spacing w:after="0" w:line="240" w:lineRule="auto"/>
        <w:rPr>
          <w:rFonts w:eastAsia="Calibri-Bold2" w:cstheme="minorHAnsi"/>
          <w:i w:val="0"/>
          <w:iCs w:val="0"/>
          <w:sz w:val="24"/>
          <w:szCs w:val="24"/>
        </w:rPr>
      </w:pPr>
      <w:r w:rsidRPr="00FB6487">
        <w:rPr>
          <w:rFonts w:eastAsia="Calibri2" w:cstheme="minorHAnsi"/>
          <w:i w:val="0"/>
          <w:iCs w:val="0"/>
          <w:sz w:val="24"/>
          <w:szCs w:val="24"/>
        </w:rPr>
        <w:t xml:space="preserve">Základní běžný účet u FIO banky </w:t>
      </w:r>
      <w:r w:rsidR="00FB6487" w:rsidRPr="00FB6487">
        <w:rPr>
          <w:rFonts w:eastAsia="Calibri-Bold2" w:cstheme="minorHAnsi"/>
          <w:i w:val="0"/>
          <w:iCs w:val="0"/>
          <w:sz w:val="24"/>
          <w:szCs w:val="24"/>
        </w:rPr>
        <w:t>–</w:t>
      </w:r>
      <w:r w:rsidRPr="00FB6487">
        <w:rPr>
          <w:rFonts w:eastAsia="Calibri-Bold2" w:cstheme="minorHAnsi"/>
          <w:i w:val="0"/>
          <w:iCs w:val="0"/>
          <w:sz w:val="24"/>
          <w:szCs w:val="24"/>
        </w:rPr>
        <w:t xml:space="preserve"> </w:t>
      </w:r>
      <w:r w:rsidR="005F2721">
        <w:rPr>
          <w:rFonts w:eastAsia="Calibri-Bold2" w:cstheme="minorHAnsi"/>
          <w:i w:val="0"/>
          <w:iCs w:val="0"/>
          <w:sz w:val="24"/>
          <w:szCs w:val="24"/>
        </w:rPr>
        <w:t>67 477,63</w:t>
      </w:r>
    </w:p>
    <w:p w:rsidR="00FB6487" w:rsidRPr="00FB6487" w:rsidRDefault="00FB6487" w:rsidP="00136619">
      <w:pPr>
        <w:autoSpaceDE w:val="0"/>
        <w:autoSpaceDN w:val="0"/>
        <w:adjustRightInd w:val="0"/>
        <w:spacing w:after="0" w:line="240" w:lineRule="auto"/>
        <w:rPr>
          <w:rFonts w:eastAsia="Calibri-Bold2" w:cstheme="minorHAnsi"/>
          <w:i w:val="0"/>
          <w:iCs w:val="0"/>
          <w:sz w:val="24"/>
          <w:szCs w:val="24"/>
        </w:rPr>
      </w:pPr>
      <w:r w:rsidRPr="00FB6487">
        <w:rPr>
          <w:rFonts w:eastAsia="Calibri-Bold2" w:cstheme="minorHAnsi"/>
          <w:i w:val="0"/>
          <w:iCs w:val="0"/>
          <w:sz w:val="24"/>
          <w:szCs w:val="24"/>
        </w:rPr>
        <w:t>Transparentní účet u FIO banky – 100,-</w:t>
      </w:r>
    </w:p>
    <w:p w:rsidR="00136619" w:rsidRPr="00FB6487" w:rsidRDefault="00136619" w:rsidP="00136619">
      <w:pPr>
        <w:autoSpaceDE w:val="0"/>
        <w:autoSpaceDN w:val="0"/>
        <w:adjustRightInd w:val="0"/>
        <w:spacing w:after="0" w:line="240" w:lineRule="auto"/>
        <w:rPr>
          <w:rFonts w:eastAsia="Calibri-Bold2" w:cstheme="minorHAnsi"/>
          <w:i w:val="0"/>
          <w:iCs w:val="0"/>
          <w:sz w:val="24"/>
          <w:szCs w:val="24"/>
        </w:rPr>
      </w:pPr>
      <w:r w:rsidRPr="00FB6487">
        <w:rPr>
          <w:rFonts w:eastAsia="Calibri-Bold2" w:cstheme="minorHAnsi"/>
          <w:i w:val="0"/>
          <w:iCs w:val="0"/>
          <w:sz w:val="24"/>
          <w:szCs w:val="24"/>
        </w:rPr>
        <w:t>Základní běžný účet u ČNB</w:t>
      </w:r>
      <w:r w:rsidR="005F2721">
        <w:rPr>
          <w:rFonts w:eastAsia="Calibri-Bold2" w:cstheme="minorHAnsi"/>
          <w:i w:val="0"/>
          <w:iCs w:val="0"/>
          <w:sz w:val="24"/>
          <w:szCs w:val="24"/>
        </w:rPr>
        <w:t xml:space="preserve"> – 385,36</w:t>
      </w:r>
    </w:p>
    <w:p w:rsidR="00136619" w:rsidRPr="00FB6487" w:rsidRDefault="00136619" w:rsidP="00136619">
      <w:pPr>
        <w:autoSpaceDE w:val="0"/>
        <w:autoSpaceDN w:val="0"/>
        <w:adjustRightInd w:val="0"/>
        <w:spacing w:after="0" w:line="240" w:lineRule="auto"/>
        <w:rPr>
          <w:rFonts w:eastAsia="Calibri-Bold2" w:cstheme="minorHAnsi"/>
          <w:i w:val="0"/>
          <w:iCs w:val="0"/>
          <w:sz w:val="24"/>
          <w:szCs w:val="24"/>
        </w:rPr>
      </w:pPr>
      <w:r w:rsidRPr="00FB6487">
        <w:rPr>
          <w:rFonts w:eastAsia="Calibri-Bold2" w:cstheme="minorHAnsi"/>
          <w:i w:val="0"/>
          <w:iCs w:val="0"/>
          <w:sz w:val="24"/>
          <w:szCs w:val="24"/>
        </w:rPr>
        <w:t>Základní běžný účet u ČS</w:t>
      </w:r>
      <w:r w:rsidR="005F2721">
        <w:rPr>
          <w:rFonts w:eastAsia="Calibri-Bold2" w:cstheme="minorHAnsi"/>
          <w:i w:val="0"/>
          <w:iCs w:val="0"/>
          <w:sz w:val="24"/>
          <w:szCs w:val="24"/>
        </w:rPr>
        <w:t xml:space="preserve"> – 7 667,54</w:t>
      </w:r>
    </w:p>
    <w:p w:rsidR="00FB6487" w:rsidRDefault="00FB6487" w:rsidP="00FB6487">
      <w:pPr>
        <w:pBdr>
          <w:bottom w:val="single" w:sz="12" w:space="1" w:color="auto"/>
        </w:pBdr>
        <w:spacing w:after="0" w:line="360" w:lineRule="auto"/>
        <w:jc w:val="both"/>
        <w:rPr>
          <w:b/>
          <w:i w:val="0"/>
          <w:sz w:val="24"/>
          <w:szCs w:val="24"/>
        </w:rPr>
      </w:pPr>
      <w:r w:rsidRPr="00B17743">
        <w:rPr>
          <w:b/>
          <w:i w:val="0"/>
          <w:sz w:val="24"/>
          <w:szCs w:val="24"/>
        </w:rPr>
        <w:t>Zůstatek finanční</w:t>
      </w:r>
      <w:r>
        <w:rPr>
          <w:b/>
          <w:i w:val="0"/>
          <w:sz w:val="24"/>
          <w:szCs w:val="24"/>
        </w:rPr>
        <w:t>ch prostředků na bankovních účtech</w:t>
      </w:r>
      <w:r w:rsidRPr="00B17743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 xml:space="preserve">k </w:t>
      </w:r>
      <w:proofErr w:type="gramStart"/>
      <w:r>
        <w:rPr>
          <w:b/>
          <w:i w:val="0"/>
          <w:sz w:val="24"/>
          <w:szCs w:val="24"/>
        </w:rPr>
        <w:t>31.12.202</w:t>
      </w:r>
      <w:r w:rsidR="005F2721">
        <w:rPr>
          <w:b/>
          <w:i w:val="0"/>
          <w:sz w:val="24"/>
          <w:szCs w:val="24"/>
        </w:rPr>
        <w:t>1</w:t>
      </w:r>
      <w:proofErr w:type="gramEnd"/>
      <w:r w:rsidR="005F2721">
        <w:rPr>
          <w:b/>
          <w:i w:val="0"/>
          <w:sz w:val="24"/>
          <w:szCs w:val="24"/>
        </w:rPr>
        <w:t xml:space="preserve">      činí</w:t>
      </w:r>
      <w:r w:rsidR="005F2721">
        <w:rPr>
          <w:b/>
          <w:i w:val="0"/>
          <w:sz w:val="24"/>
          <w:szCs w:val="24"/>
        </w:rPr>
        <w:tab/>
        <w:t>Kč 75 630,53</w:t>
      </w:r>
    </w:p>
    <w:p w:rsidR="00FB6487" w:rsidRDefault="00FB6487" w:rsidP="00FB6487">
      <w:pPr>
        <w:pBdr>
          <w:bottom w:val="single" w:sz="12" w:space="1" w:color="auto"/>
        </w:pBdr>
        <w:spacing w:after="0" w:line="360" w:lineRule="auto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Zůstatek pokladny </w:t>
      </w:r>
      <w:r w:rsidRPr="00B17743">
        <w:rPr>
          <w:b/>
          <w:i w:val="0"/>
          <w:sz w:val="24"/>
          <w:szCs w:val="24"/>
        </w:rPr>
        <w:t xml:space="preserve"> </w:t>
      </w:r>
      <w:r w:rsidR="005F2721">
        <w:rPr>
          <w:b/>
          <w:i w:val="0"/>
          <w:sz w:val="24"/>
          <w:szCs w:val="24"/>
        </w:rPr>
        <w:t xml:space="preserve">k </w:t>
      </w:r>
      <w:proofErr w:type="gramStart"/>
      <w:r w:rsidR="005F2721">
        <w:rPr>
          <w:b/>
          <w:i w:val="0"/>
          <w:sz w:val="24"/>
          <w:szCs w:val="24"/>
        </w:rPr>
        <w:t>31.12.2021</w:t>
      </w:r>
      <w:proofErr w:type="gramEnd"/>
      <w:r w:rsidR="005F2721">
        <w:rPr>
          <w:b/>
          <w:i w:val="0"/>
          <w:sz w:val="24"/>
          <w:szCs w:val="24"/>
        </w:rPr>
        <w:t xml:space="preserve">      činí</w:t>
      </w:r>
      <w:r w:rsidR="005F2721">
        <w:rPr>
          <w:b/>
          <w:i w:val="0"/>
          <w:sz w:val="24"/>
          <w:szCs w:val="24"/>
        </w:rPr>
        <w:tab/>
        <w:t>Kč 1 104</w:t>
      </w:r>
      <w:r>
        <w:rPr>
          <w:b/>
          <w:i w:val="0"/>
          <w:sz w:val="24"/>
          <w:szCs w:val="24"/>
        </w:rPr>
        <w:t>,--</w:t>
      </w:r>
    </w:p>
    <w:p w:rsidR="00FB6487" w:rsidRDefault="00FB6487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2" w:cstheme="minorHAnsi"/>
          <w:i w:val="0"/>
          <w:iCs w:val="0"/>
        </w:rPr>
      </w:pPr>
    </w:p>
    <w:p w:rsidR="005A29AB" w:rsidRPr="000F2815" w:rsidRDefault="005A29AB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24"/>
          <w:szCs w:val="24"/>
          <w:lang w:eastAsia="cs-CZ"/>
        </w:rPr>
      </w:pPr>
      <w:r w:rsidRPr="000F2815">
        <w:rPr>
          <w:rFonts w:cstheme="minorHAnsi"/>
          <w:i w:val="0"/>
          <w:iCs w:val="0"/>
          <w:sz w:val="24"/>
          <w:szCs w:val="24"/>
          <w:lang w:eastAsia="cs-CZ"/>
        </w:rPr>
        <w:t xml:space="preserve">viz. </w:t>
      </w:r>
      <w:r w:rsidR="003F534A" w:rsidRPr="000F2815">
        <w:rPr>
          <w:rFonts w:cstheme="minorHAnsi"/>
          <w:i w:val="0"/>
          <w:iCs w:val="0"/>
          <w:sz w:val="24"/>
          <w:szCs w:val="24"/>
          <w:lang w:eastAsia="cs-CZ"/>
        </w:rPr>
        <w:t xml:space="preserve">Účetní závěrka - </w:t>
      </w:r>
      <w:r w:rsidR="005F2721">
        <w:rPr>
          <w:rFonts w:cstheme="minorHAnsi"/>
          <w:i w:val="0"/>
          <w:iCs w:val="0"/>
          <w:sz w:val="24"/>
          <w:szCs w:val="24"/>
          <w:lang w:eastAsia="cs-CZ"/>
        </w:rPr>
        <w:t>Rozvaha ÚSC k 31. 12. 2021</w:t>
      </w:r>
    </w:p>
    <w:p w:rsidR="00EE3573" w:rsidRDefault="005A29AB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24"/>
          <w:szCs w:val="24"/>
          <w:lang w:eastAsia="cs-CZ"/>
        </w:rPr>
      </w:pPr>
      <w:r w:rsidRPr="00E1146A">
        <w:rPr>
          <w:rFonts w:cstheme="minorHAnsi"/>
          <w:i w:val="0"/>
          <w:iCs w:val="0"/>
          <w:sz w:val="24"/>
          <w:szCs w:val="24"/>
          <w:lang w:eastAsia="cs-CZ"/>
        </w:rPr>
        <w:t xml:space="preserve">viz. </w:t>
      </w:r>
      <w:r w:rsidR="005820CB">
        <w:rPr>
          <w:rFonts w:cstheme="minorHAnsi"/>
          <w:i w:val="0"/>
          <w:iCs w:val="0"/>
          <w:sz w:val="24"/>
          <w:szCs w:val="24"/>
          <w:lang w:eastAsia="cs-CZ"/>
        </w:rPr>
        <w:t xml:space="preserve">Inventarizační zpráva za rok </w:t>
      </w:r>
      <w:r w:rsidR="005F2721">
        <w:rPr>
          <w:rFonts w:cstheme="minorHAnsi"/>
          <w:i w:val="0"/>
          <w:iCs w:val="0"/>
          <w:sz w:val="24"/>
          <w:szCs w:val="24"/>
          <w:lang w:eastAsia="cs-CZ"/>
        </w:rPr>
        <w:t>2021</w:t>
      </w:r>
    </w:p>
    <w:p w:rsidR="00FB6487" w:rsidRDefault="00FB6487" w:rsidP="00D702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24"/>
          <w:szCs w:val="24"/>
          <w:lang w:eastAsia="cs-CZ"/>
        </w:rPr>
      </w:pPr>
    </w:p>
    <w:p w:rsidR="004938F8" w:rsidRDefault="004938F8" w:rsidP="004938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i w:val="0"/>
          <w:iCs w:val="0"/>
          <w:sz w:val="24"/>
          <w:szCs w:val="24"/>
          <w:lang w:eastAsia="cs-CZ"/>
        </w:rPr>
      </w:pPr>
    </w:p>
    <w:p w:rsidR="00EE3573" w:rsidRPr="00EE3573" w:rsidRDefault="0028759D" w:rsidP="00D9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4</w:t>
      </w:r>
      <w:r w:rsidR="008D2469">
        <w:rPr>
          <w:b/>
          <w:i w:val="0"/>
          <w:sz w:val="28"/>
          <w:szCs w:val="28"/>
        </w:rPr>
        <w:t xml:space="preserve">. </w:t>
      </w:r>
      <w:r w:rsidR="00644F99" w:rsidRPr="00644F99">
        <w:rPr>
          <w:b/>
          <w:i w:val="0"/>
          <w:sz w:val="28"/>
          <w:szCs w:val="28"/>
        </w:rPr>
        <w:t>VYÚČTOVÁNÍ FINANČNÍCH PROSTŘEDKŮ KE STÁTNÍMU ROZPOČTU, STÁTNÍM FONDŮM A ROZPOČTŮM KRAJ</w:t>
      </w:r>
      <w:r w:rsidR="00594C06">
        <w:rPr>
          <w:b/>
          <w:i w:val="0"/>
          <w:sz w:val="28"/>
          <w:szCs w:val="28"/>
        </w:rPr>
        <w:t>E</w:t>
      </w:r>
      <w:r w:rsidR="00644F99" w:rsidRPr="00644F99">
        <w:rPr>
          <w:b/>
          <w:i w:val="0"/>
          <w:sz w:val="28"/>
          <w:szCs w:val="28"/>
        </w:rPr>
        <w:t xml:space="preserve"> A DOTACE POSKYTNUTÉ</w:t>
      </w:r>
    </w:p>
    <w:tbl>
      <w:tblPr>
        <w:tblW w:w="101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972"/>
        <w:gridCol w:w="4717"/>
        <w:gridCol w:w="12"/>
        <w:gridCol w:w="1628"/>
        <w:gridCol w:w="1956"/>
      </w:tblGrid>
      <w:tr w:rsidR="003929F3" w:rsidRPr="003929F3" w:rsidTr="004C4416">
        <w:trPr>
          <w:trHeight w:val="437"/>
        </w:trPr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F3" w:rsidRPr="003929F3" w:rsidRDefault="003649F5" w:rsidP="004938F8">
            <w:pPr>
              <w:shd w:val="clear" w:color="auto" w:fill="FFFFFF" w:themeFill="background1"/>
              <w:spacing w:after="0"/>
              <w:jc w:val="both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EE3573">
              <w:rPr>
                <w:b/>
                <w:sz w:val="28"/>
                <w:szCs w:val="28"/>
              </w:rPr>
              <w:t>ŘIJATÉ DOTACE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F3" w:rsidRPr="003929F3" w:rsidRDefault="003929F3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F3" w:rsidRPr="003929F3" w:rsidRDefault="003929F3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</w:tr>
      <w:tr w:rsidR="003929F3" w:rsidRPr="003929F3" w:rsidTr="004C4416">
        <w:trPr>
          <w:trHeight w:val="46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9F3" w:rsidRPr="003929F3" w:rsidRDefault="003929F3" w:rsidP="00D96A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iCs w:val="0"/>
                <w:lang w:eastAsia="cs-CZ"/>
              </w:rPr>
            </w:pPr>
            <w:r w:rsidRPr="003929F3">
              <w:rPr>
                <w:rFonts w:ascii="Arial" w:eastAsia="Times New Roman" w:hAnsi="Arial" w:cs="Arial"/>
                <w:b/>
                <w:bCs/>
                <w:i w:val="0"/>
                <w:iCs w:val="0"/>
                <w:lang w:eastAsia="cs-CZ"/>
              </w:rPr>
              <w:t>ÚZ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9F3" w:rsidRPr="003929F3" w:rsidRDefault="00F868C3" w:rsidP="00F868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  <w:t>P</w:t>
            </w:r>
            <w:r w:rsidR="003929F3" w:rsidRPr="003929F3"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  <w:t>oložka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9F3" w:rsidRPr="003929F3" w:rsidRDefault="003649F5" w:rsidP="00D96AF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PŘIJATÉ </w:t>
            </w:r>
            <w:r w:rsidRPr="00EE35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ÚČELOVÉ DOTACE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9F3" w:rsidRPr="003929F3" w:rsidRDefault="003649F5" w:rsidP="00D96AF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 w:rsidRPr="00EE35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POSKYTNUTO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9F3" w:rsidRPr="003929F3" w:rsidRDefault="003649F5" w:rsidP="00D96AF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 w:rsidRPr="00EE35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VYČERPÁNO</w:t>
            </w:r>
          </w:p>
        </w:tc>
      </w:tr>
      <w:tr w:rsidR="003929F3" w:rsidRPr="003929F3" w:rsidTr="004C4416">
        <w:trPr>
          <w:trHeight w:val="25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9F3" w:rsidRPr="003929F3" w:rsidRDefault="007E4616" w:rsidP="00A833C3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13013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9F3" w:rsidRPr="003929F3" w:rsidRDefault="003929F3" w:rsidP="00D96AF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 w:rsidRPr="003929F3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4116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F3" w:rsidRPr="003929F3" w:rsidRDefault="003929F3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 w:rsidRPr="003929F3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Úřad práce - dotace na VPP</w:t>
            </w:r>
            <w:r w:rsidR="003D726D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 (operační program Zaměstnanost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9F3" w:rsidRPr="003929F3" w:rsidRDefault="00231D1E" w:rsidP="003D726D">
            <w:pPr>
              <w:spacing w:after="0" w:line="240" w:lineRule="auto"/>
              <w:jc w:val="center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     </w:t>
            </w:r>
            <w:r w:rsidR="003D726D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  </w:t>
            </w: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    </w:t>
            </w:r>
            <w:r w:rsidR="003D726D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14 532,00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9F3" w:rsidRPr="003929F3" w:rsidRDefault="003D726D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14 532,00</w:t>
            </w:r>
          </w:p>
        </w:tc>
      </w:tr>
      <w:tr w:rsidR="003D726D" w:rsidRPr="003929F3" w:rsidTr="004C4416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26D" w:rsidRPr="003929F3" w:rsidRDefault="003D726D" w:rsidP="003D726D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13101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26D" w:rsidRPr="003929F3" w:rsidRDefault="003D726D" w:rsidP="003D726D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6D" w:rsidRPr="003929F3" w:rsidRDefault="003D726D" w:rsidP="003D726D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 w:rsidRPr="003929F3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Úřad práce - dotace na VPP</w:t>
            </w: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 (aktivní politika zaměstnanosti pro obce)</w:t>
            </w:r>
          </w:p>
        </w:tc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26D" w:rsidRPr="003929F3" w:rsidRDefault="003D726D" w:rsidP="003D726D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150 000,00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726D" w:rsidRPr="003929F3" w:rsidRDefault="003D726D" w:rsidP="003D726D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150 000,00</w:t>
            </w:r>
          </w:p>
        </w:tc>
      </w:tr>
      <w:tr w:rsidR="007E4616" w:rsidRPr="003929F3" w:rsidTr="004C4416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4616" w:rsidRDefault="003D726D" w:rsidP="00A833C3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15011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616" w:rsidRDefault="003D726D" w:rsidP="00231D1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616" w:rsidRDefault="007E4616" w:rsidP="004C4416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MŽP – LBC U Krčmy-</w:t>
            </w:r>
            <w:r w:rsidR="004C4416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následná péče</w:t>
            </w:r>
          </w:p>
        </w:tc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616" w:rsidRDefault="004C4416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165 625,78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616" w:rsidRDefault="004C4416" w:rsidP="004C4416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        165 625,78</w:t>
            </w:r>
          </w:p>
        </w:tc>
      </w:tr>
      <w:tr w:rsidR="007E4616" w:rsidRPr="003929F3" w:rsidTr="004C4416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4616" w:rsidRDefault="004C4416" w:rsidP="00A833C3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15011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616" w:rsidRDefault="007E4616" w:rsidP="00231D1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616" w:rsidRDefault="004C4416" w:rsidP="004C4416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MŽP</w:t>
            </w:r>
            <w:r w:rsidR="002472E4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 – </w:t>
            </w: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revitalizace zeleně</w:t>
            </w:r>
          </w:p>
        </w:tc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616" w:rsidRDefault="004C4416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507 765,29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616" w:rsidRDefault="004C4416" w:rsidP="004C4416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507 765,29</w:t>
            </w:r>
          </w:p>
        </w:tc>
      </w:tr>
      <w:tr w:rsidR="004C4416" w:rsidRPr="003929F3" w:rsidTr="004C4416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416" w:rsidRDefault="004C4416" w:rsidP="000432B7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15974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4416" w:rsidRDefault="004C4416" w:rsidP="00231D1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4216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16" w:rsidRDefault="004C4416" w:rsidP="00594DD0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MŽP – řešení separovaných odpadů</w:t>
            </w:r>
          </w:p>
        </w:tc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4416" w:rsidRDefault="004C4416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411 400,00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4416" w:rsidRDefault="004C4416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411 400,00</w:t>
            </w:r>
          </w:p>
        </w:tc>
      </w:tr>
      <w:tr w:rsidR="003929F3" w:rsidRPr="003929F3" w:rsidTr="004C4416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9F3" w:rsidRPr="003929F3" w:rsidRDefault="00231D1E" w:rsidP="000432B7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89023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9F3" w:rsidRPr="003929F3" w:rsidRDefault="00594DD0" w:rsidP="00231D1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</w:t>
            </w:r>
            <w:r w:rsidR="00231D1E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F3" w:rsidRPr="003929F3" w:rsidRDefault="00EA587C" w:rsidP="00594DD0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SZIF – </w:t>
            </w:r>
            <w:r w:rsidR="002472E4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 xml:space="preserve">dotace </w:t>
            </w: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na zemědělskou půdu</w:t>
            </w:r>
          </w:p>
        </w:tc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9F3" w:rsidRPr="003929F3" w:rsidRDefault="004C4416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14 166,49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9F3" w:rsidRPr="003929F3" w:rsidRDefault="004C4416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14 166,49</w:t>
            </w:r>
          </w:p>
        </w:tc>
      </w:tr>
      <w:tr w:rsidR="004C4416" w:rsidRPr="003929F3" w:rsidTr="004C4416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416" w:rsidRDefault="004C4416" w:rsidP="000432B7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90002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4416" w:rsidRDefault="00EB3955" w:rsidP="00231D1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</w:t>
            </w:r>
            <w:r w:rsidR="004C4416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16" w:rsidRDefault="004C4416" w:rsidP="00594DD0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SFŽP – výsadba stromů</w:t>
            </w:r>
          </w:p>
        </w:tc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4416" w:rsidRDefault="004C4416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122 500,00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4416" w:rsidRDefault="004C4416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122 500,00 (loni)</w:t>
            </w:r>
          </w:p>
        </w:tc>
      </w:tr>
      <w:tr w:rsidR="004C4416" w:rsidRPr="003929F3" w:rsidTr="004C4416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4416" w:rsidRDefault="004C4416" w:rsidP="000432B7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91628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4416" w:rsidRDefault="00EB3955" w:rsidP="00231D1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4213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416" w:rsidRDefault="004C4416" w:rsidP="00594DD0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SFDI – osvětlení přechodů</w:t>
            </w:r>
          </w:p>
        </w:tc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4416" w:rsidRDefault="004C4416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506 159,00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4416" w:rsidRDefault="004C4416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506 159,00</w:t>
            </w:r>
          </w:p>
        </w:tc>
      </w:tr>
      <w:tr w:rsidR="00A833C3" w:rsidRPr="003929F3" w:rsidTr="004C4416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33C3" w:rsidRDefault="00EB3955" w:rsidP="000432B7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98071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C3" w:rsidRDefault="00B23C9D" w:rsidP="00231D1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4111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C3" w:rsidRDefault="00EB3955" w:rsidP="00594DD0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Volby do Parlamentu ČR</w:t>
            </w:r>
          </w:p>
        </w:tc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C3" w:rsidRDefault="00B23C9D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31 000,00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C3" w:rsidRDefault="00EB3955" w:rsidP="00EB3955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26 995,72</w:t>
            </w:r>
          </w:p>
        </w:tc>
      </w:tr>
      <w:tr w:rsidR="00EB3955" w:rsidRPr="003929F3" w:rsidTr="004C4416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955" w:rsidRDefault="00EB3955" w:rsidP="000432B7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00101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3955" w:rsidRDefault="00EB3955" w:rsidP="00231D1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4122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55" w:rsidRDefault="00EB3955" w:rsidP="00594DD0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 – Ve sklepních uličkách se neztratíš</w:t>
            </w:r>
          </w:p>
        </w:tc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3955" w:rsidRDefault="00EB3955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37 000,00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3955" w:rsidRDefault="00EB3955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37 000,00</w:t>
            </w:r>
          </w:p>
        </w:tc>
      </w:tr>
      <w:tr w:rsidR="00A833C3" w:rsidRPr="003929F3" w:rsidTr="004C4416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33C3" w:rsidRDefault="00EB3955" w:rsidP="000432B7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00617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C3" w:rsidRDefault="00EB3955" w:rsidP="00231D1E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4122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C3" w:rsidRDefault="00EB3955" w:rsidP="00594DD0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 – Úprava I. NP budovy OÚ</w:t>
            </w:r>
          </w:p>
        </w:tc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C3" w:rsidRDefault="00EB3955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150 000,00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3C3" w:rsidRDefault="00EB3955" w:rsidP="00A833C3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150 000,00</w:t>
            </w:r>
          </w:p>
        </w:tc>
      </w:tr>
      <w:tr w:rsidR="003929F3" w:rsidRPr="003929F3" w:rsidTr="004C4416">
        <w:trPr>
          <w:trHeight w:val="270"/>
        </w:trPr>
        <w:tc>
          <w:tcPr>
            <w:tcW w:w="1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9F3" w:rsidRPr="003929F3" w:rsidRDefault="003929F3" w:rsidP="00D96A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 w:rsidRPr="003929F3"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  <w:t xml:space="preserve">Celkem </w:t>
            </w:r>
            <w:r w:rsidR="003649F5"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  <w:t>d</w:t>
            </w:r>
            <w:r w:rsidRPr="003929F3"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  <w:t>otace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9F3" w:rsidRPr="003929F3" w:rsidRDefault="003929F3" w:rsidP="00D96AFE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 w:rsidRPr="003929F3"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29F3" w:rsidRPr="003929F3" w:rsidRDefault="00EB3955" w:rsidP="00D96AF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  <w:t>2 110 148,56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29F3" w:rsidRPr="003929F3" w:rsidRDefault="00EB3955" w:rsidP="0070054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i w:val="0"/>
                <w:iCs w:val="0"/>
                <w:sz w:val="22"/>
                <w:szCs w:val="22"/>
                <w:lang w:eastAsia="cs-CZ"/>
              </w:rPr>
              <w:t>2 106 144,28</w:t>
            </w:r>
          </w:p>
        </w:tc>
      </w:tr>
      <w:tr w:rsidR="00EE3573" w:rsidRPr="00EE3573" w:rsidTr="004C4416">
        <w:trPr>
          <w:trHeight w:val="5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573" w:rsidRPr="00EE3573" w:rsidRDefault="00EE3573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573" w:rsidRPr="00EE3573" w:rsidRDefault="00EE3573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573" w:rsidRPr="00EE3573" w:rsidRDefault="00EE3573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E35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PŘIJATÉ NEÚČELOVÉ DOTACE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573" w:rsidRPr="00EE3573" w:rsidRDefault="00EE3573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E357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POSKYTNUTO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573" w:rsidRPr="00EE3573" w:rsidRDefault="00EE3573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E00E42" w:rsidRPr="003929F3" w:rsidTr="004C4416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0E42" w:rsidRDefault="00EB3955" w:rsidP="00A5042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lang w:eastAsia="cs-CZ"/>
              </w:rPr>
              <w:t>98037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E42" w:rsidRDefault="00E00E42" w:rsidP="00A5042F">
            <w:pPr>
              <w:spacing w:after="0" w:line="240" w:lineRule="auto"/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eastAsia="cs-CZ"/>
              </w:rPr>
              <w:t>4111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42" w:rsidRDefault="00E00E42" w:rsidP="00A5042F">
            <w:pPr>
              <w:spacing w:after="0" w:line="240" w:lineRule="auto"/>
              <w:jc w:val="both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JMK-kompenzační bonus</w:t>
            </w:r>
          </w:p>
        </w:tc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E42" w:rsidRDefault="00EB3955" w:rsidP="00A5042F">
            <w:pPr>
              <w:spacing w:after="0" w:line="240" w:lineRule="auto"/>
              <w:jc w:val="right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  <w:t>68 658,69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0E42" w:rsidRDefault="00E00E42" w:rsidP="00A5042F">
            <w:pPr>
              <w:spacing w:after="0" w:line="240" w:lineRule="auto"/>
              <w:jc w:val="center"/>
              <w:rPr>
                <w:rFonts w:eastAsia="Times New Roman" w:cs="Arial"/>
                <w:i w:val="0"/>
                <w:iCs w:val="0"/>
                <w:sz w:val="22"/>
                <w:szCs w:val="22"/>
                <w:lang w:eastAsia="cs-CZ"/>
              </w:rPr>
            </w:pPr>
          </w:p>
        </w:tc>
      </w:tr>
    </w:tbl>
    <w:p w:rsidR="004938F8" w:rsidRPr="004938F8" w:rsidRDefault="004938F8" w:rsidP="00D949B2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16"/>
          <w:szCs w:val="16"/>
          <w:u w:val="single"/>
          <w:lang w:eastAsia="cs-CZ"/>
        </w:rPr>
      </w:pPr>
    </w:p>
    <w:p w:rsidR="00D949B2" w:rsidRPr="00D949B2" w:rsidRDefault="00D949B2" w:rsidP="00D949B2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4"/>
          <w:szCs w:val="24"/>
          <w:u w:val="single"/>
          <w:lang w:eastAsia="cs-CZ"/>
        </w:rPr>
      </w:pP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u w:val="single"/>
          <w:lang w:eastAsia="cs-CZ"/>
        </w:rPr>
        <w:t xml:space="preserve">Komentář k přijatým účelovým dotacím: </w:t>
      </w:r>
    </w:p>
    <w:p w:rsidR="001E48F9" w:rsidRDefault="00D949B2" w:rsidP="00D949B2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</w:pP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Dotace na volby 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do Evropského parlamentu</w:t>
      </w:r>
      <w:r w:rsidR="003845C1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nebyl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vyčerpán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="00EB3955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 plné výši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. Částk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="003845C1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ve výši Kč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</w:t>
      </w:r>
      <w:r w:rsidR="00EB3955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4 004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,</w:t>
      </w:r>
      <w:r w:rsidR="00EB3955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28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byl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vrácen</w:t>
      </w:r>
      <w:r w:rsidR="00E42ADF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a</w:t>
      </w:r>
      <w:r w:rsidR="00C74011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prostřednictvím účtu </w:t>
      </w:r>
      <w:r w:rsidRPr="00D949B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JMK v rámci so</w:t>
      </w:r>
      <w:r w:rsidR="00EB3955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>uhrnného vyúčtování za rok 2021</w:t>
      </w:r>
      <w:r w:rsidR="00140082"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 do státního rozpočtu.</w:t>
      </w:r>
    </w:p>
    <w:p w:rsidR="00D949B2" w:rsidRPr="001E48F9" w:rsidRDefault="003845C1" w:rsidP="001E48F9">
      <w:pPr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 w:val="0"/>
          <w:iCs w:val="0"/>
          <w:sz w:val="24"/>
          <w:szCs w:val="24"/>
          <w:lang w:eastAsia="cs-CZ"/>
        </w:rPr>
        <w:t xml:space="preserve">Všechny ostatní přijaté účelové dotace byly vyčerpány v plné výši. </w:t>
      </w:r>
    </w:p>
    <w:p w:rsidR="00377ED9" w:rsidRPr="00377ED9" w:rsidRDefault="00377ED9" w:rsidP="00377ED9">
      <w:pPr>
        <w:spacing w:after="0"/>
        <w:jc w:val="both"/>
        <w:rPr>
          <w:b/>
        </w:rPr>
      </w:pPr>
    </w:p>
    <w:p w:rsidR="00EB3955" w:rsidRDefault="00EB3955" w:rsidP="00377ED9">
      <w:pPr>
        <w:spacing w:after="0"/>
        <w:jc w:val="both"/>
        <w:rPr>
          <w:b/>
          <w:sz w:val="28"/>
          <w:szCs w:val="28"/>
        </w:rPr>
      </w:pPr>
    </w:p>
    <w:p w:rsidR="00EB3955" w:rsidRDefault="00EB3955" w:rsidP="00377ED9">
      <w:pPr>
        <w:spacing w:after="0"/>
        <w:jc w:val="both"/>
        <w:rPr>
          <w:b/>
          <w:sz w:val="28"/>
          <w:szCs w:val="28"/>
        </w:rPr>
      </w:pPr>
    </w:p>
    <w:p w:rsidR="00EE3573" w:rsidRPr="00EE3573" w:rsidRDefault="00377ED9" w:rsidP="00377ED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EE3573" w:rsidRPr="00EE3573">
        <w:rPr>
          <w:b/>
          <w:sz w:val="28"/>
          <w:szCs w:val="28"/>
        </w:rPr>
        <w:t>POSKYTNUTÉ DOTACE</w:t>
      </w:r>
    </w:p>
    <w:tbl>
      <w:tblPr>
        <w:tblW w:w="101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3"/>
        <w:gridCol w:w="6606"/>
        <w:gridCol w:w="2797"/>
      </w:tblGrid>
      <w:tr w:rsidR="008D2469" w:rsidRPr="00F868C3" w:rsidTr="00D87D2B">
        <w:trPr>
          <w:trHeight w:val="381"/>
        </w:trPr>
        <w:tc>
          <w:tcPr>
            <w:tcW w:w="10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469" w:rsidRPr="00F868C3" w:rsidRDefault="003005CB" w:rsidP="00D60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Finanční dary a neinvestiční transfery </w:t>
            </w:r>
            <w:r w:rsidR="006533B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poskytnuté O</w:t>
            </w:r>
            <w:r w:rsidR="008D2469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bc</w:t>
            </w:r>
            <w:r w:rsidR="002503F4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í</w:t>
            </w:r>
            <w:r w:rsidR="00F96764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Terezín</w:t>
            </w:r>
            <w:r w:rsidR="008D2469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s</w:t>
            </w:r>
            <w:r w:rsidR="00844669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polkům</w:t>
            </w:r>
            <w:r w:rsidR="00F868C3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>,</w:t>
            </w:r>
            <w:r w:rsidR="00844669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organizacím</w:t>
            </w:r>
            <w:r w:rsidR="00F868C3" w:rsidRPr="00F868C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a ostatním</w:t>
            </w:r>
            <w:r w:rsidR="0001698A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6"/>
                <w:szCs w:val="26"/>
                <w:lang w:eastAsia="cs-CZ"/>
              </w:rPr>
              <w:t xml:space="preserve"> v roce 2021</w:t>
            </w:r>
          </w:p>
        </w:tc>
      </w:tr>
      <w:tr w:rsidR="008D2469" w:rsidRPr="008D2469" w:rsidTr="00D87D2B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469" w:rsidRPr="008D2469" w:rsidRDefault="008D2469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8D246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P.Č.</w:t>
            </w:r>
            <w:proofErr w:type="gramEnd"/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469" w:rsidRPr="008D2469" w:rsidRDefault="000312B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 xml:space="preserve">                                             </w:t>
            </w:r>
            <w:r w:rsidR="0001698A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469" w:rsidRPr="008D2469" w:rsidRDefault="000312B0" w:rsidP="0026437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 xml:space="preserve">                     </w:t>
            </w:r>
            <w:r w:rsidR="0001698A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2021</w:t>
            </w:r>
          </w:p>
        </w:tc>
      </w:tr>
      <w:tr w:rsidR="008D2469" w:rsidRPr="008D2469" w:rsidTr="00D87D2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69" w:rsidRPr="008D2469" w:rsidRDefault="007A32EA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 1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469" w:rsidRPr="008D2469" w:rsidRDefault="00CA7DF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Město Hodonín – spolufinancování sociálních služeb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469" w:rsidRPr="006578D3" w:rsidRDefault="0001698A" w:rsidP="00CA7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39 245</w:t>
            </w:r>
            <w:r w:rsidR="003906AC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,00</w:t>
            </w:r>
          </w:p>
        </w:tc>
      </w:tr>
      <w:tr w:rsidR="00851103" w:rsidRPr="00851103" w:rsidTr="00D87D2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69" w:rsidRPr="008D2469" w:rsidRDefault="007A32EA" w:rsidP="007A3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 2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469" w:rsidRPr="008D2469" w:rsidRDefault="00851103" w:rsidP="00A5042F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Město Hodonín – projednání přestupků 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469" w:rsidRPr="006578D3" w:rsidRDefault="003906AC" w:rsidP="00AD0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6</w:t>
            </w:r>
            <w:r w:rsidR="00A5042F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 </w:t>
            </w:r>
            <w:r w:rsidR="00851103" w:rsidRPr="006578D3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000</w:t>
            </w:r>
            <w:r w:rsidR="00A5042F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,00</w:t>
            </w:r>
          </w:p>
        </w:tc>
      </w:tr>
      <w:tr w:rsidR="00851103" w:rsidRPr="00851103" w:rsidTr="00D87D2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14" w:rsidRPr="008D2469" w:rsidRDefault="007A32EA" w:rsidP="007A3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 3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014" w:rsidRPr="008D2469" w:rsidRDefault="00CA7DF0" w:rsidP="00D96AFE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Město Hodonín – sociálně-právní ochrana dětí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014" w:rsidRPr="006578D3" w:rsidRDefault="00CA7DF0" w:rsidP="00300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 w:rsidRPr="006578D3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6</w:t>
            </w:r>
            <w:r w:rsidR="00A5042F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 </w:t>
            </w:r>
            <w:r w:rsidR="003005CB" w:rsidRPr="006578D3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000</w:t>
            </w:r>
            <w:r w:rsidR="00A5042F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,00</w:t>
            </w:r>
          </w:p>
        </w:tc>
      </w:tr>
      <w:tr w:rsidR="00851103" w:rsidRPr="00851103" w:rsidTr="00D87D2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69" w:rsidRPr="008D2469" w:rsidRDefault="007A32EA" w:rsidP="007A3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 4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469" w:rsidRPr="008D2469" w:rsidRDefault="0001698A" w:rsidP="00851103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Mikroregion</w:t>
            </w:r>
            <w:proofErr w:type="spellEnd"/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Hovoransko</w:t>
            </w:r>
            <w:proofErr w:type="spellEnd"/>
            <w:r w:rsidR="007A32EA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-</w:t>
            </w:r>
            <w:r w:rsidR="007A32EA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finanční příspěvek k vydání knihy „ne/Zapomenutí legionářští bráškové“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469" w:rsidRPr="006578D3" w:rsidRDefault="007A32EA" w:rsidP="00AD0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9 348,00</w:t>
            </w:r>
          </w:p>
        </w:tc>
      </w:tr>
      <w:tr w:rsidR="004218D3" w:rsidRPr="008D2469" w:rsidTr="00D87D2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8D3" w:rsidRDefault="007A32EA" w:rsidP="007A32EA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 5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D3" w:rsidRDefault="007A32EA" w:rsidP="00421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Obec </w:t>
            </w:r>
            <w:proofErr w:type="spellStart"/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Hovorany</w:t>
            </w:r>
            <w:proofErr w:type="spellEnd"/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neinv</w:t>
            </w:r>
            <w:proofErr w:type="spellEnd"/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. náklady na žáky ZŠ Hovorany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D3" w:rsidRPr="006578D3" w:rsidRDefault="007A32EA" w:rsidP="00421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15</w:t>
            </w:r>
            <w:r w:rsidR="006D7ACC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 0</w:t>
            </w:r>
            <w:r w:rsidR="004218D3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00</w:t>
            </w:r>
            <w:r w:rsidR="006D7ACC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eastAsia="cs-CZ"/>
              </w:rPr>
              <w:t>,00</w:t>
            </w:r>
          </w:p>
        </w:tc>
      </w:tr>
      <w:tr w:rsidR="004218D3" w:rsidRPr="008D2469" w:rsidTr="00D87D2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8D3" w:rsidRPr="008D2469" w:rsidRDefault="004218D3" w:rsidP="00421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8D246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D3" w:rsidRPr="008D2469" w:rsidRDefault="004218D3" w:rsidP="00421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8D246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D3" w:rsidRPr="008D2469" w:rsidRDefault="007A32EA" w:rsidP="006D7A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75 593,00</w:t>
            </w:r>
          </w:p>
        </w:tc>
      </w:tr>
    </w:tbl>
    <w:p w:rsidR="00136619" w:rsidRPr="005369A4" w:rsidRDefault="00136619" w:rsidP="00136619">
      <w:pPr>
        <w:jc w:val="both"/>
        <w:rPr>
          <w:b/>
          <w:sz w:val="2"/>
          <w:szCs w:val="2"/>
        </w:rPr>
      </w:pPr>
    </w:p>
    <w:p w:rsidR="00462320" w:rsidRDefault="00462320" w:rsidP="00462320">
      <w:pPr>
        <w:spacing w:after="0"/>
        <w:jc w:val="both"/>
        <w:rPr>
          <w:b/>
          <w:sz w:val="28"/>
          <w:szCs w:val="28"/>
        </w:rPr>
      </w:pPr>
    </w:p>
    <w:p w:rsidR="00136619" w:rsidRDefault="00136619" w:rsidP="00462320">
      <w:pPr>
        <w:spacing w:after="0"/>
        <w:jc w:val="both"/>
        <w:rPr>
          <w:b/>
          <w:sz w:val="28"/>
          <w:szCs w:val="28"/>
        </w:rPr>
      </w:pPr>
      <w:r w:rsidRPr="00612194">
        <w:rPr>
          <w:b/>
          <w:sz w:val="28"/>
          <w:szCs w:val="28"/>
        </w:rPr>
        <w:t>ČLENSTVÍ OBCE</w:t>
      </w:r>
    </w:p>
    <w:tbl>
      <w:tblPr>
        <w:tblW w:w="61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40"/>
        <w:gridCol w:w="2571"/>
      </w:tblGrid>
      <w:tr w:rsidR="00136619" w:rsidRPr="00E12DC3" w:rsidTr="005932FA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19" w:rsidRPr="00E12DC3" w:rsidRDefault="00136619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Název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19" w:rsidRPr="00E12DC3" w:rsidRDefault="00136619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U</w:t>
            </w:r>
            <w:r w:rsidR="002A5319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hrazeno v r. 2021</w:t>
            </w: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 xml:space="preserve"> (Kč)</w:t>
            </w:r>
          </w:p>
        </w:tc>
      </w:tr>
      <w:tr w:rsidR="00136619" w:rsidRPr="00E12DC3" w:rsidTr="005932F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19" w:rsidRPr="00E12DC3" w:rsidRDefault="00136619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12DC3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Svaz měst a obcí ČR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19" w:rsidRPr="00E12DC3" w:rsidRDefault="00136619" w:rsidP="009F32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3 39</w:t>
            </w:r>
            <w:r w:rsidR="009F323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4</w:t>
            </w: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,</w:t>
            </w:r>
            <w:r w:rsidR="009F323E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9</w:t>
            </w: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6</w:t>
            </w:r>
          </w:p>
        </w:tc>
      </w:tr>
      <w:tr w:rsidR="00136619" w:rsidRPr="00E12DC3" w:rsidTr="005932F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619" w:rsidRPr="00E12DC3" w:rsidRDefault="00136619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Svaz místních samospráv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619" w:rsidRDefault="009F323E" w:rsidP="0059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3 272,00</w:t>
            </w:r>
          </w:p>
        </w:tc>
      </w:tr>
      <w:tr w:rsidR="009F323E" w:rsidRPr="00E12DC3" w:rsidTr="005932F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23E" w:rsidRDefault="009F323E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MAS Jižní Slovácko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23E" w:rsidRDefault="009F323E" w:rsidP="0059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cs-CZ"/>
              </w:rPr>
              <w:t>5 782,00</w:t>
            </w:r>
          </w:p>
        </w:tc>
      </w:tr>
      <w:tr w:rsidR="00136619" w:rsidRPr="00E12DC3" w:rsidTr="005932FA">
        <w:trPr>
          <w:trHeight w:val="16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19" w:rsidRPr="00E12DC3" w:rsidRDefault="00136619" w:rsidP="005932F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 w:rsidRPr="00E12DC3"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19" w:rsidRPr="00E12DC3" w:rsidRDefault="00462320" w:rsidP="005932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22"/>
                <w:szCs w:val="22"/>
                <w:lang w:eastAsia="cs-CZ"/>
              </w:rPr>
              <w:t>12 448,96</w:t>
            </w:r>
          </w:p>
        </w:tc>
      </w:tr>
    </w:tbl>
    <w:p w:rsidR="004245AC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:rsidR="00FB6487" w:rsidRDefault="00FB6487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p w:rsidR="00136619" w:rsidRPr="005A29AB" w:rsidRDefault="00136619" w:rsidP="0013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5. ZADLUŽENOST OBCE</w:t>
      </w:r>
    </w:p>
    <w:p w:rsidR="004245AC" w:rsidRPr="004245AC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4245AC">
        <w:rPr>
          <w:rFonts w:eastAsia="Calibri-Bold2" w:cstheme="minorHAnsi"/>
          <w:b/>
          <w:bCs/>
          <w:i w:val="0"/>
          <w:iCs w:val="0"/>
          <w:sz w:val="24"/>
          <w:szCs w:val="24"/>
        </w:rPr>
        <w:t>Pravidlo rozpočtové odpovědnosti</w:t>
      </w:r>
      <w:r w:rsidRPr="004245AC">
        <w:rPr>
          <w:rFonts w:eastAsia="Calibri2" w:cstheme="minorHAnsi"/>
          <w:i w:val="0"/>
          <w:iCs w:val="0"/>
          <w:sz w:val="24"/>
          <w:szCs w:val="24"/>
        </w:rPr>
        <w:t>, tj. podíl dluhu k průměru příjmů za poslední</w:t>
      </w:r>
      <w:r>
        <w:rPr>
          <w:rFonts w:eastAsia="Calibri2" w:cstheme="minorHAnsi"/>
          <w:i w:val="0"/>
          <w:iCs w:val="0"/>
          <w:sz w:val="24"/>
          <w:szCs w:val="24"/>
        </w:rPr>
        <w:t xml:space="preserve"> </w:t>
      </w:r>
      <w:r w:rsidRPr="004245AC">
        <w:rPr>
          <w:rFonts w:eastAsia="Calibri2" w:cstheme="minorHAnsi"/>
          <w:i w:val="0"/>
          <w:iCs w:val="0"/>
          <w:sz w:val="24"/>
          <w:szCs w:val="24"/>
        </w:rPr>
        <w:t xml:space="preserve">4 roky. Zákonem o pravidlech rozpočtové odpovědnosti stanovená hranice je </w:t>
      </w:r>
      <w:r w:rsidRPr="004245AC">
        <w:rPr>
          <w:rFonts w:eastAsia="Calibri2" w:cstheme="minorHAnsi"/>
          <w:b/>
          <w:bCs/>
          <w:i w:val="0"/>
          <w:iCs w:val="0"/>
          <w:sz w:val="24"/>
          <w:szCs w:val="24"/>
        </w:rPr>
        <w:t>60 %</w:t>
      </w:r>
      <w:r w:rsidRPr="004245AC">
        <w:rPr>
          <w:rFonts w:eastAsia="Calibri2" w:cstheme="minorHAnsi"/>
          <w:i w:val="0"/>
          <w:iCs w:val="0"/>
          <w:sz w:val="24"/>
          <w:szCs w:val="24"/>
        </w:rPr>
        <w:t>.</w:t>
      </w:r>
    </w:p>
    <w:p w:rsidR="004245AC" w:rsidRDefault="004245AC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  <w:r w:rsidRPr="004245AC">
        <w:rPr>
          <w:rFonts w:eastAsia="Calibri2" w:cstheme="minorHAnsi"/>
          <w:i w:val="0"/>
          <w:iCs w:val="0"/>
          <w:sz w:val="24"/>
          <w:szCs w:val="24"/>
        </w:rPr>
        <w:t xml:space="preserve">Obec Terezín dosahuje </w:t>
      </w:r>
      <w:r w:rsidRPr="002A5319">
        <w:rPr>
          <w:rFonts w:eastAsia="Calibri2" w:cstheme="minorHAnsi"/>
          <w:i w:val="0"/>
          <w:iCs w:val="0"/>
          <w:sz w:val="24"/>
          <w:szCs w:val="24"/>
        </w:rPr>
        <w:t xml:space="preserve">zadlužení </w:t>
      </w:r>
      <w:r w:rsidR="00D03CDF" w:rsidRPr="002A5319">
        <w:rPr>
          <w:rFonts w:eastAsia="Calibri2" w:cstheme="minorHAnsi"/>
          <w:b/>
          <w:bCs/>
          <w:i w:val="0"/>
          <w:iCs w:val="0"/>
          <w:sz w:val="24"/>
          <w:szCs w:val="24"/>
        </w:rPr>
        <w:t>1</w:t>
      </w:r>
      <w:r w:rsidR="002A5319" w:rsidRPr="002A5319">
        <w:rPr>
          <w:rFonts w:eastAsia="Calibri2" w:cstheme="minorHAnsi"/>
          <w:b/>
          <w:bCs/>
          <w:i w:val="0"/>
          <w:iCs w:val="0"/>
          <w:sz w:val="24"/>
          <w:szCs w:val="24"/>
        </w:rPr>
        <w:t>17</w:t>
      </w:r>
      <w:r w:rsidR="00D03CDF" w:rsidRPr="002A5319">
        <w:rPr>
          <w:rFonts w:eastAsia="Calibri2" w:cstheme="minorHAnsi"/>
          <w:b/>
          <w:bCs/>
          <w:i w:val="0"/>
          <w:iCs w:val="0"/>
          <w:sz w:val="24"/>
          <w:szCs w:val="24"/>
        </w:rPr>
        <w:t>,</w:t>
      </w:r>
      <w:r w:rsidR="002A5319" w:rsidRPr="002A5319">
        <w:rPr>
          <w:rFonts w:eastAsia="Calibri2" w:cstheme="minorHAnsi"/>
          <w:b/>
          <w:bCs/>
          <w:i w:val="0"/>
          <w:iCs w:val="0"/>
          <w:sz w:val="24"/>
          <w:szCs w:val="24"/>
        </w:rPr>
        <w:t>66</w:t>
      </w:r>
      <w:r w:rsidRPr="002A5319">
        <w:rPr>
          <w:rFonts w:eastAsia="Calibri2" w:cstheme="minorHAnsi"/>
          <w:b/>
          <w:bCs/>
          <w:i w:val="0"/>
          <w:iCs w:val="0"/>
          <w:sz w:val="24"/>
          <w:szCs w:val="24"/>
        </w:rPr>
        <w:t xml:space="preserve"> %</w:t>
      </w:r>
      <w:r w:rsidRPr="002A5319">
        <w:rPr>
          <w:rFonts w:eastAsia="Calibri2" w:cstheme="minorHAnsi"/>
          <w:i w:val="0"/>
          <w:iCs w:val="0"/>
          <w:sz w:val="24"/>
          <w:szCs w:val="24"/>
        </w:rPr>
        <w:t>.</w:t>
      </w:r>
      <w:r w:rsidR="00D03CDF">
        <w:rPr>
          <w:rFonts w:eastAsia="Calibri2" w:cstheme="minorHAnsi"/>
          <w:i w:val="0"/>
          <w:iCs w:val="0"/>
          <w:sz w:val="24"/>
          <w:szCs w:val="24"/>
        </w:rPr>
        <w:t xml:space="preserve"> Celkový dluh k </w:t>
      </w:r>
      <w:proofErr w:type="gramStart"/>
      <w:r w:rsidR="00D03CDF">
        <w:rPr>
          <w:rFonts w:eastAsia="Calibri2" w:cstheme="minorHAnsi"/>
          <w:i w:val="0"/>
          <w:iCs w:val="0"/>
          <w:sz w:val="24"/>
          <w:szCs w:val="24"/>
        </w:rPr>
        <w:t>31.12.202</w:t>
      </w:r>
      <w:r w:rsidR="00462320">
        <w:rPr>
          <w:rFonts w:eastAsia="Calibri2" w:cstheme="minorHAnsi"/>
          <w:i w:val="0"/>
          <w:iCs w:val="0"/>
          <w:sz w:val="24"/>
          <w:szCs w:val="24"/>
        </w:rPr>
        <w:t>1</w:t>
      </w:r>
      <w:proofErr w:type="gramEnd"/>
      <w:r w:rsidR="00462320">
        <w:rPr>
          <w:rFonts w:eastAsia="Calibri2" w:cstheme="minorHAnsi"/>
          <w:i w:val="0"/>
          <w:iCs w:val="0"/>
          <w:sz w:val="24"/>
          <w:szCs w:val="24"/>
        </w:rPr>
        <w:t xml:space="preserve"> činí 10 906 272</w:t>
      </w:r>
      <w:r w:rsidR="00D03CDF">
        <w:rPr>
          <w:rFonts w:eastAsia="Calibri2" w:cstheme="minorHAnsi"/>
          <w:i w:val="0"/>
          <w:iCs w:val="0"/>
          <w:sz w:val="24"/>
          <w:szCs w:val="24"/>
        </w:rPr>
        <w:t xml:space="preserve">,- Kč. </w:t>
      </w:r>
    </w:p>
    <w:p w:rsidR="00D03CDF" w:rsidRPr="004245AC" w:rsidRDefault="00D03CDF" w:rsidP="004245AC">
      <w:pPr>
        <w:autoSpaceDE w:val="0"/>
        <w:autoSpaceDN w:val="0"/>
        <w:adjustRightInd w:val="0"/>
        <w:spacing w:after="0" w:line="240" w:lineRule="auto"/>
        <w:rPr>
          <w:rFonts w:eastAsia="Calibri2" w:cstheme="minorHAnsi"/>
          <w:i w:val="0"/>
          <w:iCs w:val="0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417"/>
        <w:gridCol w:w="2552"/>
        <w:gridCol w:w="1276"/>
        <w:gridCol w:w="1275"/>
        <w:gridCol w:w="1418"/>
      </w:tblGrid>
      <w:tr w:rsidR="005932FA" w:rsidRPr="005932FA" w:rsidTr="005932FA">
        <w:tc>
          <w:tcPr>
            <w:tcW w:w="2552" w:type="dxa"/>
          </w:tcPr>
          <w:p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druh závazku</w:t>
            </w:r>
          </w:p>
        </w:tc>
        <w:tc>
          <w:tcPr>
            <w:tcW w:w="1417" w:type="dxa"/>
          </w:tcPr>
          <w:p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proofErr w:type="gramStart"/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počáteční  výše</w:t>
            </w:r>
            <w:proofErr w:type="gramEnd"/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 xml:space="preserve"> závazku</w:t>
            </w:r>
          </w:p>
        </w:tc>
        <w:tc>
          <w:tcPr>
            <w:tcW w:w="2552" w:type="dxa"/>
          </w:tcPr>
          <w:p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splátka</w:t>
            </w:r>
          </w:p>
        </w:tc>
        <w:tc>
          <w:tcPr>
            <w:tcW w:w="1276" w:type="dxa"/>
          </w:tcPr>
          <w:p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od</w:t>
            </w:r>
          </w:p>
        </w:tc>
        <w:tc>
          <w:tcPr>
            <w:tcW w:w="1275" w:type="dxa"/>
          </w:tcPr>
          <w:p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do</w:t>
            </w:r>
          </w:p>
        </w:tc>
        <w:tc>
          <w:tcPr>
            <w:tcW w:w="1418" w:type="dxa"/>
          </w:tcPr>
          <w:p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cs-CZ"/>
              </w:rPr>
              <w:t>zůstatek závazku</w:t>
            </w:r>
          </w:p>
        </w:tc>
      </w:tr>
      <w:tr w:rsidR="005932FA" w:rsidRPr="005932FA" w:rsidTr="005932FA">
        <w:tc>
          <w:tcPr>
            <w:tcW w:w="2552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Úvěr </w:t>
            </w:r>
            <w:proofErr w:type="gramStart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č.1-budova</w:t>
            </w:r>
            <w:proofErr w:type="gramEnd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č. p. 91</w:t>
            </w:r>
            <w:r w:rsidR="00D87D2B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(hasičská zbrojnice) </w:t>
            </w:r>
          </w:p>
        </w:tc>
        <w:tc>
          <w:tcPr>
            <w:tcW w:w="1417" w:type="dxa"/>
          </w:tcPr>
          <w:p w:rsidR="00D03CDF" w:rsidRPr="005932FA" w:rsidRDefault="00D87D2B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2 500 000,-</w:t>
            </w:r>
          </w:p>
        </w:tc>
        <w:tc>
          <w:tcPr>
            <w:tcW w:w="2552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do 2021  </w:t>
            </w:r>
            <w:r w:rsidR="00D87D2B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82 000,- ročně</w:t>
            </w:r>
          </w:p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od 2022   200 800,- ročně</w:t>
            </w:r>
          </w:p>
        </w:tc>
        <w:tc>
          <w:tcPr>
            <w:tcW w:w="1276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proofErr w:type="gramStart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9.6.2016</w:t>
            </w:r>
            <w:proofErr w:type="gramEnd"/>
          </w:p>
        </w:tc>
        <w:tc>
          <w:tcPr>
            <w:tcW w:w="1275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proofErr w:type="gramStart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30.6.2031</w:t>
            </w:r>
            <w:proofErr w:type="gramEnd"/>
          </w:p>
        </w:tc>
        <w:tc>
          <w:tcPr>
            <w:tcW w:w="1418" w:type="dxa"/>
          </w:tcPr>
          <w:p w:rsidR="00D03CDF" w:rsidRPr="005932FA" w:rsidRDefault="00D03CDF" w:rsidP="0046232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2 </w:t>
            </w:r>
            <w:r w:rsidR="0046232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008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 000,-</w:t>
            </w:r>
          </w:p>
        </w:tc>
      </w:tr>
      <w:tr w:rsidR="005932FA" w:rsidRPr="005932FA" w:rsidTr="005932FA">
        <w:tc>
          <w:tcPr>
            <w:tcW w:w="2552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Úvěr </w:t>
            </w:r>
            <w:proofErr w:type="gramStart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č. 2-projekt</w:t>
            </w:r>
            <w:proofErr w:type="gramEnd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(komunikace pod sklepy)</w:t>
            </w:r>
          </w:p>
        </w:tc>
        <w:tc>
          <w:tcPr>
            <w:tcW w:w="1417" w:type="dxa"/>
          </w:tcPr>
          <w:p w:rsidR="00D03CDF" w:rsidRPr="005932FA" w:rsidRDefault="00D87D2B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2 600 000,-</w:t>
            </w:r>
          </w:p>
        </w:tc>
        <w:tc>
          <w:tcPr>
            <w:tcW w:w="2552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108 334,- pololetně</w:t>
            </w:r>
          </w:p>
        </w:tc>
        <w:tc>
          <w:tcPr>
            <w:tcW w:w="1276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proofErr w:type="gramStart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29.11.2017</w:t>
            </w:r>
            <w:proofErr w:type="gramEnd"/>
          </w:p>
        </w:tc>
        <w:tc>
          <w:tcPr>
            <w:tcW w:w="1275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proofErr w:type="gramStart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31.12.2030</w:t>
            </w:r>
            <w:proofErr w:type="gramEnd"/>
          </w:p>
        </w:tc>
        <w:tc>
          <w:tcPr>
            <w:tcW w:w="1418" w:type="dxa"/>
          </w:tcPr>
          <w:p w:rsidR="00D03CDF" w:rsidRPr="005932FA" w:rsidRDefault="00462320" w:rsidP="0046232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949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996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,-</w:t>
            </w:r>
          </w:p>
        </w:tc>
      </w:tr>
      <w:tr w:rsidR="005932FA" w:rsidRPr="005932FA" w:rsidTr="005932FA">
        <w:tc>
          <w:tcPr>
            <w:tcW w:w="2552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Úvěr č.3-budova </w:t>
            </w:r>
            <w:proofErr w:type="gramStart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č.p.</w:t>
            </w:r>
            <w:proofErr w:type="gramEnd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158 (kulturní dům)</w:t>
            </w:r>
          </w:p>
        </w:tc>
        <w:tc>
          <w:tcPr>
            <w:tcW w:w="1417" w:type="dxa"/>
          </w:tcPr>
          <w:p w:rsidR="00D03CDF" w:rsidRPr="005932FA" w:rsidRDefault="00D87D2B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5 450 000,-</w:t>
            </w:r>
          </w:p>
        </w:tc>
        <w:tc>
          <w:tcPr>
            <w:tcW w:w="2552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187 931,- pololetně</w:t>
            </w:r>
          </w:p>
        </w:tc>
        <w:tc>
          <w:tcPr>
            <w:tcW w:w="1276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proofErr w:type="gramStart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1.12.2019</w:t>
            </w:r>
            <w:proofErr w:type="gramEnd"/>
          </w:p>
        </w:tc>
        <w:tc>
          <w:tcPr>
            <w:tcW w:w="1275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proofErr w:type="gramStart"/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31.1.2034</w:t>
            </w:r>
            <w:proofErr w:type="gramEnd"/>
          </w:p>
        </w:tc>
        <w:tc>
          <w:tcPr>
            <w:tcW w:w="1418" w:type="dxa"/>
          </w:tcPr>
          <w:p w:rsidR="00D03CDF" w:rsidRPr="005932FA" w:rsidRDefault="00D87D2B" w:rsidP="0046232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4 </w:t>
            </w:r>
            <w:r w:rsidR="0046232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548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="0046232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276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,-</w:t>
            </w:r>
          </w:p>
        </w:tc>
      </w:tr>
      <w:tr w:rsidR="005932FA" w:rsidRPr="005932FA" w:rsidTr="005932FA">
        <w:tc>
          <w:tcPr>
            <w:tcW w:w="2552" w:type="dxa"/>
          </w:tcPr>
          <w:p w:rsidR="00D03CDF" w:rsidRPr="005932FA" w:rsidRDefault="00D87D2B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Dlouhodobá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finanční výpomoc MF ČR</w:t>
            </w:r>
          </w:p>
        </w:tc>
        <w:tc>
          <w:tcPr>
            <w:tcW w:w="1417" w:type="dxa"/>
          </w:tcPr>
          <w:p w:rsidR="00D03CDF" w:rsidRPr="005932FA" w:rsidRDefault="00D87D2B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8 000 000,-</w:t>
            </w:r>
          </w:p>
        </w:tc>
        <w:tc>
          <w:tcPr>
            <w:tcW w:w="2552" w:type="dxa"/>
          </w:tcPr>
          <w:p w:rsidR="00D87D2B" w:rsidRPr="005932FA" w:rsidRDefault="00D87D2B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="0046232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r. </w:t>
            </w:r>
            <w:proofErr w:type="gramStart"/>
            <w:r w:rsidR="0046232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2022      2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00 000,.</w:t>
            </w:r>
            <w:proofErr w:type="gramEnd"/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  </w:t>
            </w:r>
          </w:p>
          <w:p w:rsidR="00D87D2B" w:rsidRPr="005932FA" w:rsidRDefault="00D87D2B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="0046232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r. 2023      2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00 000,-    </w:t>
            </w:r>
          </w:p>
          <w:p w:rsidR="00D87D2B" w:rsidRPr="005932FA" w:rsidRDefault="00D87D2B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="0046232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r. 2024      5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00 000,-   </w:t>
            </w:r>
          </w:p>
          <w:p w:rsidR="00D03CDF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="0046232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r. 2025</w:t>
            </w:r>
            <w:r w:rsidR="00462320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    5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00 000,-</w:t>
            </w:r>
          </w:p>
          <w:p w:rsidR="00462320" w:rsidRDefault="00462320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r. 2026      500 000,-</w:t>
            </w:r>
          </w:p>
          <w:p w:rsidR="00462320" w:rsidRPr="005932FA" w:rsidRDefault="00462320" w:rsidP="0046232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 xml:space="preserve">  r. 2027      500 000,-</w:t>
            </w:r>
          </w:p>
        </w:tc>
        <w:tc>
          <w:tcPr>
            <w:tcW w:w="1276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418" w:type="dxa"/>
          </w:tcPr>
          <w:p w:rsidR="00D03CDF" w:rsidRPr="005932FA" w:rsidRDefault="00D03CDF" w:rsidP="00D87D2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2 400 000,-</w:t>
            </w:r>
          </w:p>
        </w:tc>
      </w:tr>
      <w:tr w:rsidR="005932FA" w:rsidRPr="005932FA" w:rsidTr="005932FA">
        <w:tc>
          <w:tcPr>
            <w:tcW w:w="2552" w:type="dxa"/>
          </w:tcPr>
          <w:p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417" w:type="dxa"/>
          </w:tcPr>
          <w:p w:rsidR="00D03CDF" w:rsidRPr="005932FA" w:rsidRDefault="005932FA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18 550 000,-</w:t>
            </w:r>
          </w:p>
        </w:tc>
        <w:tc>
          <w:tcPr>
            <w:tcW w:w="2552" w:type="dxa"/>
          </w:tcPr>
          <w:p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276" w:type="dxa"/>
          </w:tcPr>
          <w:p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</w:tcPr>
          <w:p w:rsidR="00D03CDF" w:rsidRPr="005932FA" w:rsidRDefault="00D03CDF" w:rsidP="005932F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418" w:type="dxa"/>
          </w:tcPr>
          <w:p w:rsidR="00D03CDF" w:rsidRPr="005932FA" w:rsidRDefault="00D87D2B" w:rsidP="008E4FF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1</w:t>
            </w:r>
            <w:r w:rsidR="008E4FF4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0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 </w:t>
            </w:r>
            <w:r w:rsidR="008E4FF4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906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 </w:t>
            </w:r>
            <w:r w:rsidR="008E4FF4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27</w:t>
            </w:r>
            <w:r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2</w:t>
            </w:r>
            <w:r w:rsidR="00D03CDF" w:rsidRPr="005932FA"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  <w:t>,-</w:t>
            </w:r>
          </w:p>
        </w:tc>
      </w:tr>
    </w:tbl>
    <w:p w:rsidR="002D46C7" w:rsidRPr="00EF69F3" w:rsidRDefault="003E4D12" w:rsidP="00D96A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enter" w:pos="5102"/>
        </w:tabs>
        <w:autoSpaceDE w:val="0"/>
        <w:autoSpaceDN w:val="0"/>
        <w:adjustRightInd w:val="0"/>
        <w:spacing w:before="600" w:after="0" w:line="240" w:lineRule="auto"/>
        <w:jc w:val="both"/>
        <w:rPr>
          <w:rFonts w:cstheme="minorHAnsi"/>
          <w:b/>
          <w:i w:val="0"/>
          <w:iCs w:val="0"/>
          <w:sz w:val="32"/>
          <w:szCs w:val="32"/>
          <w:lang w:eastAsia="cs-CZ"/>
        </w:rPr>
      </w:pPr>
      <w:r>
        <w:rPr>
          <w:rFonts w:cstheme="minorHAnsi"/>
          <w:b/>
          <w:i w:val="0"/>
          <w:iCs w:val="0"/>
          <w:sz w:val="32"/>
          <w:szCs w:val="32"/>
          <w:lang w:eastAsia="cs-CZ"/>
        </w:rPr>
        <w:tab/>
      </w:r>
      <w:r w:rsidR="00873450">
        <w:rPr>
          <w:rFonts w:cstheme="minorHAnsi"/>
          <w:b/>
          <w:i w:val="0"/>
          <w:iCs w:val="0"/>
          <w:sz w:val="32"/>
          <w:szCs w:val="32"/>
          <w:lang w:eastAsia="cs-CZ"/>
        </w:rPr>
        <w:t>5</w:t>
      </w:r>
      <w:r w:rsidR="002D46C7">
        <w:rPr>
          <w:rFonts w:cstheme="minorHAnsi"/>
          <w:b/>
          <w:i w:val="0"/>
          <w:iCs w:val="0"/>
          <w:sz w:val="32"/>
          <w:szCs w:val="32"/>
          <w:lang w:eastAsia="cs-CZ"/>
        </w:rPr>
        <w:t xml:space="preserve">. </w:t>
      </w:r>
      <w:r w:rsidR="002D46C7" w:rsidRPr="005A29AB">
        <w:rPr>
          <w:rFonts w:cstheme="minorHAnsi"/>
          <w:b/>
          <w:i w:val="0"/>
          <w:iCs w:val="0"/>
          <w:sz w:val="32"/>
          <w:szCs w:val="32"/>
          <w:lang w:eastAsia="cs-CZ"/>
        </w:rPr>
        <w:t>ZPRÁVA O VÝSLEDKU PŘEZKOUMÁNÍ HOSPODAŘENÍ OBCE</w:t>
      </w:r>
    </w:p>
    <w:p w:rsidR="007B15C0" w:rsidRDefault="007B15C0" w:rsidP="007B15C0">
      <w:pPr>
        <w:spacing w:after="0"/>
        <w:jc w:val="both"/>
        <w:rPr>
          <w:i w:val="0"/>
        </w:rPr>
      </w:pPr>
    </w:p>
    <w:p w:rsidR="002E287F" w:rsidRDefault="002E287F" w:rsidP="00D96AFE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Dílčí p</w:t>
      </w:r>
      <w:r w:rsidR="00DD45EF">
        <w:rPr>
          <w:i w:val="0"/>
          <w:sz w:val="24"/>
          <w:szCs w:val="24"/>
        </w:rPr>
        <w:t>řezkoumání</w:t>
      </w:r>
      <w:r w:rsidR="00667E00">
        <w:rPr>
          <w:i w:val="0"/>
          <w:sz w:val="24"/>
          <w:szCs w:val="24"/>
        </w:rPr>
        <w:t xml:space="preserve"> hospodaření Obce </w:t>
      </w:r>
      <w:r>
        <w:rPr>
          <w:i w:val="0"/>
          <w:sz w:val="24"/>
          <w:szCs w:val="24"/>
        </w:rPr>
        <w:t>Terezín</w:t>
      </w:r>
      <w:r w:rsidR="00667E00">
        <w:rPr>
          <w:i w:val="0"/>
          <w:sz w:val="24"/>
          <w:szCs w:val="24"/>
        </w:rPr>
        <w:t xml:space="preserve"> prob</w:t>
      </w:r>
      <w:r w:rsidR="00364BAD">
        <w:rPr>
          <w:i w:val="0"/>
          <w:sz w:val="24"/>
          <w:szCs w:val="24"/>
        </w:rPr>
        <w:t xml:space="preserve">ěhlo dne </w:t>
      </w:r>
      <w:proofErr w:type="gramStart"/>
      <w:r w:rsidR="008E4FF4">
        <w:rPr>
          <w:i w:val="0"/>
          <w:sz w:val="24"/>
          <w:szCs w:val="24"/>
        </w:rPr>
        <w:t>3</w:t>
      </w:r>
      <w:r w:rsidR="00364BAD">
        <w:rPr>
          <w:i w:val="0"/>
          <w:sz w:val="24"/>
          <w:szCs w:val="24"/>
        </w:rPr>
        <w:t>.1</w:t>
      </w:r>
      <w:r w:rsidR="008E4FF4">
        <w:rPr>
          <w:i w:val="0"/>
          <w:sz w:val="24"/>
          <w:szCs w:val="24"/>
        </w:rPr>
        <w:t>2</w:t>
      </w:r>
      <w:r w:rsidR="005F4179">
        <w:rPr>
          <w:i w:val="0"/>
          <w:sz w:val="24"/>
          <w:szCs w:val="24"/>
        </w:rPr>
        <w:t>.202</w:t>
      </w:r>
      <w:r w:rsidR="008E4FF4">
        <w:rPr>
          <w:i w:val="0"/>
          <w:sz w:val="24"/>
          <w:szCs w:val="24"/>
        </w:rPr>
        <w:t>1</w:t>
      </w:r>
      <w:proofErr w:type="gramEnd"/>
      <w:r>
        <w:rPr>
          <w:i w:val="0"/>
          <w:sz w:val="24"/>
          <w:szCs w:val="24"/>
        </w:rPr>
        <w:t xml:space="preserve"> a konečné přezkoumání hospodaření o</w:t>
      </w:r>
      <w:r w:rsidR="00364BAD">
        <w:rPr>
          <w:i w:val="0"/>
          <w:sz w:val="24"/>
          <w:szCs w:val="24"/>
        </w:rPr>
        <w:t xml:space="preserve">bce se uskutečnilo </w:t>
      </w:r>
      <w:r w:rsidR="00364BAD" w:rsidRPr="00526683">
        <w:rPr>
          <w:i w:val="0"/>
          <w:sz w:val="24"/>
          <w:szCs w:val="24"/>
        </w:rPr>
        <w:t xml:space="preserve">dne </w:t>
      </w:r>
      <w:r w:rsidR="00C87895" w:rsidRPr="00526683">
        <w:rPr>
          <w:i w:val="0"/>
          <w:sz w:val="24"/>
          <w:szCs w:val="24"/>
        </w:rPr>
        <w:t>1</w:t>
      </w:r>
      <w:r w:rsidR="00526683" w:rsidRPr="00526683">
        <w:rPr>
          <w:i w:val="0"/>
          <w:sz w:val="24"/>
          <w:szCs w:val="24"/>
        </w:rPr>
        <w:t>.6</w:t>
      </w:r>
      <w:r w:rsidR="00364BAD" w:rsidRPr="00526683">
        <w:rPr>
          <w:i w:val="0"/>
          <w:sz w:val="24"/>
          <w:szCs w:val="24"/>
        </w:rPr>
        <w:t>.20</w:t>
      </w:r>
      <w:r w:rsidR="00526683" w:rsidRPr="00526683">
        <w:rPr>
          <w:i w:val="0"/>
          <w:sz w:val="24"/>
          <w:szCs w:val="24"/>
        </w:rPr>
        <w:t>22</w:t>
      </w:r>
      <w:r w:rsidRPr="00526683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Přezkoumání hospodaření provádí Krajský úřad </w:t>
      </w:r>
      <w:r>
        <w:rPr>
          <w:i w:val="0"/>
          <w:sz w:val="24"/>
          <w:szCs w:val="24"/>
        </w:rPr>
        <w:lastRenderedPageBreak/>
        <w:t>Jihomoravského kraje, Odbor kontrolní a právní – oddělení přezkumu obcí Brno a to na základě ustanovení §</w:t>
      </w:r>
      <w:r w:rsidR="000F479A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42 zákona č. 128/2000 Sb. o obcích</w:t>
      </w:r>
      <w:r w:rsidR="001150F2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a v souladu se zákonem </w:t>
      </w:r>
      <w:r w:rsidR="0064482D">
        <w:rPr>
          <w:i w:val="0"/>
          <w:sz w:val="24"/>
          <w:szCs w:val="24"/>
        </w:rPr>
        <w:t>č. 420/2004 Sb.</w:t>
      </w:r>
      <w:r w:rsidR="006533BD">
        <w:rPr>
          <w:i w:val="0"/>
          <w:sz w:val="24"/>
          <w:szCs w:val="24"/>
        </w:rPr>
        <w:t xml:space="preserve"> o přezkoumání</w:t>
      </w:r>
      <w:r w:rsidR="0028759D">
        <w:rPr>
          <w:i w:val="0"/>
          <w:sz w:val="24"/>
          <w:szCs w:val="24"/>
        </w:rPr>
        <w:t xml:space="preserve"> hospodaření ÚSC a DSO</w:t>
      </w:r>
      <w:r>
        <w:rPr>
          <w:i w:val="0"/>
          <w:sz w:val="24"/>
          <w:szCs w:val="24"/>
        </w:rPr>
        <w:t>.</w:t>
      </w:r>
    </w:p>
    <w:p w:rsidR="00F82924" w:rsidRPr="00AC1864" w:rsidRDefault="0064482D" w:rsidP="00F8292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AC1864">
        <w:rPr>
          <w:sz w:val="24"/>
          <w:szCs w:val="24"/>
        </w:rPr>
        <w:t>Při přezkoumání hospodaření b</w:t>
      </w:r>
      <w:r w:rsidR="00F82924" w:rsidRPr="00AC1864">
        <w:rPr>
          <w:sz w:val="24"/>
          <w:szCs w:val="24"/>
        </w:rPr>
        <w:t xml:space="preserve">yly zjištěny chyby a nedostatky, které nemají závažnost nedostatků uvedených v § 10 odst. 3 písm. c) zákona o přezkoumávání hospodaření, a to </w:t>
      </w:r>
    </w:p>
    <w:p w:rsidR="00F82924" w:rsidRPr="00F82924" w:rsidRDefault="00F82924" w:rsidP="00F82924">
      <w:pPr>
        <w:pStyle w:val="Odstavecseseznamem"/>
        <w:ind w:left="1080"/>
        <w:jc w:val="both"/>
        <w:rPr>
          <w:b/>
          <w:sz w:val="24"/>
          <w:szCs w:val="24"/>
        </w:rPr>
      </w:pPr>
      <w:r w:rsidRPr="00AC1864">
        <w:rPr>
          <w:b/>
          <w:sz w:val="24"/>
          <w:szCs w:val="24"/>
        </w:rPr>
        <w:t xml:space="preserve">zadavatel </w:t>
      </w:r>
      <w:r w:rsidR="00AC1864" w:rsidRPr="00AC1864">
        <w:rPr>
          <w:b/>
          <w:sz w:val="24"/>
          <w:szCs w:val="24"/>
        </w:rPr>
        <w:t>ne</w:t>
      </w:r>
      <w:r w:rsidRPr="00AC1864">
        <w:rPr>
          <w:b/>
          <w:sz w:val="24"/>
          <w:szCs w:val="24"/>
        </w:rPr>
        <w:t>uveřejnil na profilu zadavatele</w:t>
      </w:r>
      <w:r w:rsidR="00AC1864" w:rsidRPr="00AC1864">
        <w:rPr>
          <w:b/>
          <w:sz w:val="24"/>
          <w:szCs w:val="24"/>
        </w:rPr>
        <w:t xml:space="preserve"> smlouvu</w:t>
      </w:r>
      <w:r w:rsidR="00AC1864">
        <w:rPr>
          <w:b/>
          <w:sz w:val="24"/>
          <w:szCs w:val="24"/>
        </w:rPr>
        <w:t xml:space="preserve"> uzavřenou na veřejnou zakázku v souladu se zákonem</w:t>
      </w:r>
      <w:r>
        <w:rPr>
          <w:b/>
          <w:sz w:val="24"/>
          <w:szCs w:val="24"/>
        </w:rPr>
        <w:t xml:space="preserve"> </w:t>
      </w:r>
    </w:p>
    <w:p w:rsidR="00023C55" w:rsidRDefault="0028759D" w:rsidP="00D96AFE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Příloha: Zpráva o výsledku př</w:t>
      </w:r>
      <w:r w:rsidR="005F4179">
        <w:rPr>
          <w:i w:val="0"/>
          <w:sz w:val="24"/>
          <w:szCs w:val="24"/>
        </w:rPr>
        <w:t>ezkoumání hospodaření za rok 202</w:t>
      </w:r>
      <w:r w:rsidR="008E4FF4">
        <w:rPr>
          <w:i w:val="0"/>
          <w:sz w:val="24"/>
          <w:szCs w:val="24"/>
        </w:rPr>
        <w:t>1</w:t>
      </w:r>
    </w:p>
    <w:p w:rsidR="00DD45EF" w:rsidRPr="00F82924" w:rsidRDefault="00DD45EF" w:rsidP="00D96AFE">
      <w:pPr>
        <w:jc w:val="both"/>
        <w:rPr>
          <w:b/>
          <w:i w:val="0"/>
          <w:sz w:val="24"/>
          <w:szCs w:val="24"/>
        </w:rPr>
      </w:pPr>
      <w:r w:rsidRPr="00F82924">
        <w:rPr>
          <w:b/>
          <w:i w:val="0"/>
          <w:sz w:val="24"/>
          <w:szCs w:val="24"/>
        </w:rPr>
        <w:t>Poměrové ukazatele zjištěné při přezkoumání hospodaření</w:t>
      </w:r>
      <w:r w:rsidR="005F4179" w:rsidRPr="00F82924">
        <w:rPr>
          <w:b/>
          <w:i w:val="0"/>
          <w:sz w:val="24"/>
          <w:szCs w:val="24"/>
        </w:rPr>
        <w:t xml:space="preserve"> </w:t>
      </w:r>
      <w:proofErr w:type="gramStart"/>
      <w:r w:rsidR="005F4179" w:rsidRPr="00F82924">
        <w:rPr>
          <w:b/>
          <w:i w:val="0"/>
          <w:sz w:val="24"/>
          <w:szCs w:val="24"/>
        </w:rPr>
        <w:t>r.202</w:t>
      </w:r>
      <w:r w:rsidR="008E4FF4" w:rsidRPr="00F82924">
        <w:rPr>
          <w:b/>
          <w:i w:val="0"/>
          <w:sz w:val="24"/>
          <w:szCs w:val="24"/>
        </w:rPr>
        <w:t>1</w:t>
      </w:r>
      <w:proofErr w:type="gramEnd"/>
      <w:r w:rsidRPr="00F82924">
        <w:rPr>
          <w:b/>
          <w:i w:val="0"/>
          <w:sz w:val="24"/>
          <w:szCs w:val="24"/>
        </w:rPr>
        <w:t>:</w:t>
      </w:r>
    </w:p>
    <w:p w:rsidR="00DD45EF" w:rsidRPr="00F82924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F82924">
        <w:rPr>
          <w:i w:val="0"/>
          <w:sz w:val="24"/>
          <w:szCs w:val="24"/>
        </w:rPr>
        <w:t>podíl pohledávek na rozpočtu územního celku …………………………………</w:t>
      </w:r>
      <w:proofErr w:type="gramStart"/>
      <w:r w:rsidRPr="00F82924">
        <w:rPr>
          <w:i w:val="0"/>
          <w:sz w:val="24"/>
          <w:szCs w:val="24"/>
        </w:rPr>
        <w:t xml:space="preserve">….. </w:t>
      </w:r>
      <w:r w:rsidR="00364BAD" w:rsidRPr="00F82924">
        <w:rPr>
          <w:i w:val="0"/>
          <w:sz w:val="24"/>
          <w:szCs w:val="24"/>
        </w:rPr>
        <w:t>0,</w:t>
      </w:r>
      <w:r w:rsidR="00AC091E" w:rsidRPr="00F82924">
        <w:rPr>
          <w:i w:val="0"/>
          <w:sz w:val="24"/>
          <w:szCs w:val="24"/>
        </w:rPr>
        <w:t>7</w:t>
      </w:r>
      <w:r w:rsidR="00F82924" w:rsidRPr="00F82924">
        <w:rPr>
          <w:i w:val="0"/>
          <w:sz w:val="24"/>
          <w:szCs w:val="24"/>
        </w:rPr>
        <w:t>9</w:t>
      </w:r>
      <w:proofErr w:type="gramEnd"/>
      <w:r w:rsidRPr="00F82924">
        <w:rPr>
          <w:i w:val="0"/>
          <w:sz w:val="24"/>
          <w:szCs w:val="24"/>
        </w:rPr>
        <w:t xml:space="preserve"> %</w:t>
      </w:r>
    </w:p>
    <w:p w:rsidR="00DD45EF" w:rsidRPr="00F82924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F82924">
        <w:rPr>
          <w:i w:val="0"/>
          <w:sz w:val="24"/>
          <w:szCs w:val="24"/>
        </w:rPr>
        <w:t>podíl závazků na rozpočtu územního celku        …………………………………</w:t>
      </w:r>
      <w:proofErr w:type="gramStart"/>
      <w:r w:rsidRPr="00F82924">
        <w:rPr>
          <w:i w:val="0"/>
          <w:sz w:val="24"/>
          <w:szCs w:val="24"/>
        </w:rPr>
        <w:t>….</w:t>
      </w:r>
      <w:r w:rsidR="00F82924" w:rsidRPr="00F82924">
        <w:rPr>
          <w:i w:val="0"/>
          <w:sz w:val="24"/>
          <w:szCs w:val="24"/>
        </w:rPr>
        <w:t>24</w:t>
      </w:r>
      <w:r w:rsidR="00364BAD" w:rsidRPr="00F82924">
        <w:rPr>
          <w:i w:val="0"/>
          <w:sz w:val="24"/>
          <w:szCs w:val="24"/>
        </w:rPr>
        <w:t>,</w:t>
      </w:r>
      <w:r w:rsidR="00F82924" w:rsidRPr="00F82924">
        <w:rPr>
          <w:i w:val="0"/>
          <w:sz w:val="24"/>
          <w:szCs w:val="24"/>
        </w:rPr>
        <w:t>94</w:t>
      </w:r>
      <w:proofErr w:type="gramEnd"/>
      <w:r w:rsidRPr="00F82924">
        <w:rPr>
          <w:i w:val="0"/>
          <w:sz w:val="24"/>
          <w:szCs w:val="24"/>
        </w:rPr>
        <w:t xml:space="preserve"> %</w:t>
      </w:r>
    </w:p>
    <w:p w:rsidR="007D353F" w:rsidRPr="00F82924" w:rsidRDefault="00DD45EF" w:rsidP="00D96AFE">
      <w:pPr>
        <w:pStyle w:val="Odstavecseseznamem"/>
        <w:numPr>
          <w:ilvl w:val="0"/>
          <w:numId w:val="9"/>
        </w:numPr>
        <w:jc w:val="both"/>
        <w:rPr>
          <w:i w:val="0"/>
          <w:sz w:val="24"/>
          <w:szCs w:val="24"/>
        </w:rPr>
      </w:pPr>
      <w:r w:rsidRPr="00F82924">
        <w:rPr>
          <w:i w:val="0"/>
          <w:sz w:val="24"/>
          <w:szCs w:val="24"/>
        </w:rPr>
        <w:t>podíl zastaveného majetku na celkovém majetku územního celku ……</w:t>
      </w:r>
      <w:proofErr w:type="gramStart"/>
      <w:r w:rsidRPr="00F82924">
        <w:rPr>
          <w:i w:val="0"/>
          <w:sz w:val="24"/>
          <w:szCs w:val="24"/>
        </w:rPr>
        <w:t>…..</w:t>
      </w:r>
      <w:r w:rsidR="00364BAD" w:rsidRPr="00F82924">
        <w:rPr>
          <w:i w:val="0"/>
          <w:sz w:val="24"/>
          <w:szCs w:val="24"/>
        </w:rPr>
        <w:t>0,</w:t>
      </w:r>
      <w:r w:rsidR="00AC091E" w:rsidRPr="00F82924">
        <w:rPr>
          <w:i w:val="0"/>
          <w:sz w:val="24"/>
          <w:szCs w:val="24"/>
        </w:rPr>
        <w:t>00</w:t>
      </w:r>
      <w:proofErr w:type="gramEnd"/>
      <w:r w:rsidRPr="00F82924">
        <w:rPr>
          <w:i w:val="0"/>
          <w:sz w:val="24"/>
          <w:szCs w:val="24"/>
        </w:rPr>
        <w:t xml:space="preserve"> %</w:t>
      </w:r>
    </w:p>
    <w:p w:rsidR="002472E4" w:rsidRDefault="002472E4" w:rsidP="002472E4">
      <w:pPr>
        <w:pStyle w:val="Odstavecseseznamem"/>
        <w:jc w:val="both"/>
        <w:rPr>
          <w:i w:val="0"/>
          <w:sz w:val="24"/>
          <w:szCs w:val="24"/>
        </w:rPr>
      </w:pPr>
    </w:p>
    <w:p w:rsidR="00E1146A" w:rsidRPr="001C1217" w:rsidRDefault="000D6031" w:rsidP="00D96A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6</w:t>
      </w:r>
      <w:r w:rsidR="00E1146A" w:rsidRPr="001C1217">
        <w:rPr>
          <w:b/>
          <w:i w:val="0"/>
          <w:sz w:val="32"/>
          <w:szCs w:val="32"/>
        </w:rPr>
        <w:t>. ZÁVĚR</w:t>
      </w:r>
    </w:p>
    <w:p w:rsidR="00A92818" w:rsidRPr="00A92818" w:rsidRDefault="00A92818" w:rsidP="00A92818">
      <w:pPr>
        <w:spacing w:after="0"/>
        <w:jc w:val="both"/>
        <w:rPr>
          <w:i w:val="0"/>
          <w:sz w:val="24"/>
          <w:szCs w:val="24"/>
        </w:rPr>
      </w:pPr>
    </w:p>
    <w:p w:rsidR="00A92818" w:rsidRPr="00A92818" w:rsidRDefault="00A92818" w:rsidP="00A92818">
      <w:pPr>
        <w:spacing w:after="0"/>
        <w:jc w:val="both"/>
        <w:rPr>
          <w:i w:val="0"/>
          <w:sz w:val="24"/>
          <w:szCs w:val="24"/>
        </w:rPr>
      </w:pPr>
      <w:r w:rsidRPr="00A92818">
        <w:rPr>
          <w:i w:val="0"/>
          <w:sz w:val="24"/>
          <w:szCs w:val="24"/>
        </w:rPr>
        <w:t xml:space="preserve">Při zpracování závěrečného účtu byly použity podklady, které jsou v k nahlédnutí v kanceláři OÚ. </w:t>
      </w:r>
    </w:p>
    <w:p w:rsidR="00A92818" w:rsidRPr="00A92818" w:rsidRDefault="00A92818" w:rsidP="00A92818">
      <w:pPr>
        <w:spacing w:after="0"/>
        <w:jc w:val="both"/>
        <w:rPr>
          <w:i w:val="0"/>
          <w:sz w:val="24"/>
          <w:szCs w:val="24"/>
        </w:rPr>
      </w:pPr>
      <w:r w:rsidRPr="00A92818">
        <w:rPr>
          <w:i w:val="0"/>
          <w:sz w:val="24"/>
          <w:szCs w:val="24"/>
        </w:rPr>
        <w:t xml:space="preserve">Úplné znění dokumentů je zveřejněno na elektronické úřední desce na adrese www.obecterezin.cz </w:t>
      </w:r>
    </w:p>
    <w:p w:rsidR="00A92818" w:rsidRPr="00A92818" w:rsidRDefault="00A92818" w:rsidP="00A92818">
      <w:pPr>
        <w:spacing w:after="0"/>
        <w:jc w:val="both"/>
        <w:rPr>
          <w:i w:val="0"/>
          <w:sz w:val="24"/>
          <w:szCs w:val="24"/>
        </w:rPr>
      </w:pPr>
      <w:r w:rsidRPr="00A92818">
        <w:rPr>
          <w:i w:val="0"/>
          <w:sz w:val="24"/>
          <w:szCs w:val="24"/>
        </w:rPr>
        <w:t>Připomínky k závěrečnému účtu mohou občané uplatnit písemně nebo ústně na nejbližším zasedání zastupitelstva obce.</w:t>
      </w:r>
    </w:p>
    <w:p w:rsidR="00A92818" w:rsidRPr="00A92818" w:rsidRDefault="00A92818" w:rsidP="00A92818">
      <w:pPr>
        <w:jc w:val="both"/>
        <w:rPr>
          <w:sz w:val="24"/>
          <w:szCs w:val="24"/>
        </w:rPr>
      </w:pPr>
    </w:p>
    <w:p w:rsidR="00A92818" w:rsidRPr="00A92818" w:rsidRDefault="00A92818" w:rsidP="00A92818">
      <w:pPr>
        <w:rPr>
          <w:sz w:val="24"/>
          <w:szCs w:val="24"/>
          <w:u w:val="single"/>
        </w:rPr>
      </w:pPr>
      <w:r w:rsidRPr="00A92818">
        <w:rPr>
          <w:sz w:val="24"/>
          <w:szCs w:val="24"/>
          <w:u w:val="single"/>
        </w:rPr>
        <w:t xml:space="preserve">Seznam použitých podkladů: </w:t>
      </w:r>
    </w:p>
    <w:p w:rsidR="00A92818" w:rsidRPr="00A92818" w:rsidRDefault="00A92818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92818">
        <w:rPr>
          <w:sz w:val="24"/>
          <w:szCs w:val="24"/>
        </w:rPr>
        <w:t>Zpráva o výsledku přezkoum</w:t>
      </w:r>
      <w:r w:rsidR="008E4FF4">
        <w:rPr>
          <w:sz w:val="24"/>
          <w:szCs w:val="24"/>
        </w:rPr>
        <w:t>ání hospodaření obce za rok 2021</w:t>
      </w:r>
    </w:p>
    <w:p w:rsidR="00A92818" w:rsidRPr="00A92818" w:rsidRDefault="00A92818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92818">
        <w:rPr>
          <w:sz w:val="24"/>
          <w:szCs w:val="24"/>
        </w:rPr>
        <w:t>I</w:t>
      </w:r>
      <w:r w:rsidR="008E4FF4">
        <w:rPr>
          <w:sz w:val="24"/>
          <w:szCs w:val="24"/>
        </w:rPr>
        <w:t>nventarizační zpráva za rok 2021</w:t>
      </w:r>
    </w:p>
    <w:p w:rsidR="00A92818" w:rsidRPr="00A92818" w:rsidRDefault="008E4FF4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 2 - 12 M 12/2021</w:t>
      </w:r>
    </w:p>
    <w:p w:rsidR="00A92818" w:rsidRPr="00A92818" w:rsidRDefault="008E4FF4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Rozvaha 12/2021</w:t>
      </w:r>
    </w:p>
    <w:p w:rsidR="00A92818" w:rsidRPr="00A92818" w:rsidRDefault="008E4FF4" w:rsidP="00A92818">
      <w:pPr>
        <w:widowControl w:val="0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Příloha 12/2021</w:t>
      </w:r>
    </w:p>
    <w:p w:rsidR="00A92818" w:rsidRPr="00A92818" w:rsidRDefault="00A92818" w:rsidP="00A92818">
      <w:pPr>
        <w:rPr>
          <w:sz w:val="24"/>
          <w:szCs w:val="24"/>
        </w:rPr>
      </w:pPr>
    </w:p>
    <w:p w:rsidR="00E1146A" w:rsidRDefault="001C1217" w:rsidP="00377ED9">
      <w:pPr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Nedílnou součástí</w:t>
      </w:r>
      <w:r w:rsidR="000D6031">
        <w:rPr>
          <w:i w:val="0"/>
          <w:sz w:val="24"/>
          <w:szCs w:val="24"/>
        </w:rPr>
        <w:t xml:space="preserve"> „Závěrečného účtu Obce Terezín</w:t>
      </w:r>
      <w:r w:rsidR="008E4FF4">
        <w:rPr>
          <w:i w:val="0"/>
          <w:sz w:val="24"/>
          <w:szCs w:val="24"/>
        </w:rPr>
        <w:t xml:space="preserve"> za rok 2021</w:t>
      </w:r>
      <w:r w:rsidR="007D353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“ jsou níže uvedené přílohy:</w:t>
      </w:r>
    </w:p>
    <w:p w:rsidR="009D085C" w:rsidRDefault="009D085C" w:rsidP="00377ED9">
      <w:pPr>
        <w:pStyle w:val="Odstavecseseznamem"/>
        <w:numPr>
          <w:ilvl w:val="0"/>
          <w:numId w:val="5"/>
        </w:numPr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Výkaz FIN 2-12 </w:t>
      </w:r>
      <w:r w:rsidR="008E4FF4">
        <w:rPr>
          <w:i w:val="0"/>
          <w:sz w:val="24"/>
          <w:szCs w:val="24"/>
        </w:rPr>
        <w:t>k </w:t>
      </w:r>
      <w:proofErr w:type="gramStart"/>
      <w:r w:rsidR="008E4FF4">
        <w:rPr>
          <w:i w:val="0"/>
          <w:sz w:val="24"/>
          <w:szCs w:val="24"/>
        </w:rPr>
        <w:t>31.12.2021</w:t>
      </w:r>
      <w:proofErr w:type="gramEnd"/>
    </w:p>
    <w:p w:rsidR="00F868C3" w:rsidRPr="002A5319" w:rsidRDefault="001C1217" w:rsidP="001E6EF2">
      <w:pPr>
        <w:pStyle w:val="Odstavecseseznamem"/>
        <w:numPr>
          <w:ilvl w:val="0"/>
          <w:numId w:val="5"/>
        </w:numPr>
        <w:spacing w:line="276" w:lineRule="auto"/>
        <w:jc w:val="both"/>
        <w:rPr>
          <w:i w:val="0"/>
          <w:sz w:val="24"/>
          <w:szCs w:val="24"/>
        </w:rPr>
      </w:pPr>
      <w:r w:rsidRPr="002A5319">
        <w:rPr>
          <w:i w:val="0"/>
          <w:sz w:val="24"/>
          <w:szCs w:val="24"/>
        </w:rPr>
        <w:t>Zpráva o přezk</w:t>
      </w:r>
      <w:r w:rsidR="000D6031" w:rsidRPr="002A5319">
        <w:rPr>
          <w:i w:val="0"/>
          <w:sz w:val="24"/>
          <w:szCs w:val="24"/>
        </w:rPr>
        <w:t>oumání hospodaření Obce Terezín</w:t>
      </w:r>
      <w:r w:rsidR="008E4FF4" w:rsidRPr="002A5319">
        <w:rPr>
          <w:i w:val="0"/>
          <w:sz w:val="24"/>
          <w:szCs w:val="24"/>
        </w:rPr>
        <w:t xml:space="preserve"> za rok 2021</w:t>
      </w:r>
    </w:p>
    <w:p w:rsidR="00D60D26" w:rsidRDefault="000D6031" w:rsidP="00D96AFE">
      <w:pPr>
        <w:jc w:val="both"/>
        <w:rPr>
          <w:i w:val="0"/>
          <w:sz w:val="24"/>
          <w:szCs w:val="24"/>
        </w:rPr>
      </w:pPr>
      <w:r w:rsidRPr="002A5319">
        <w:rPr>
          <w:i w:val="0"/>
          <w:sz w:val="24"/>
          <w:szCs w:val="24"/>
        </w:rPr>
        <w:t>V Terezíně</w:t>
      </w:r>
      <w:r w:rsidR="001C1217" w:rsidRPr="002A5319">
        <w:rPr>
          <w:i w:val="0"/>
          <w:sz w:val="24"/>
          <w:szCs w:val="24"/>
        </w:rPr>
        <w:t xml:space="preserve"> </w:t>
      </w:r>
      <w:proofErr w:type="gramStart"/>
      <w:r w:rsidR="009D5756" w:rsidRPr="002A5319">
        <w:rPr>
          <w:i w:val="0"/>
          <w:sz w:val="24"/>
          <w:szCs w:val="24"/>
        </w:rPr>
        <w:t>6.6</w:t>
      </w:r>
      <w:r w:rsidR="00364BAD" w:rsidRPr="002A5319">
        <w:rPr>
          <w:i w:val="0"/>
          <w:sz w:val="24"/>
          <w:szCs w:val="24"/>
        </w:rPr>
        <w:t>.20</w:t>
      </w:r>
      <w:r w:rsidR="008E4FF4" w:rsidRPr="002A5319">
        <w:rPr>
          <w:i w:val="0"/>
          <w:sz w:val="24"/>
          <w:szCs w:val="24"/>
        </w:rPr>
        <w:t>22</w:t>
      </w:r>
      <w:proofErr w:type="gramEnd"/>
    </w:p>
    <w:p w:rsidR="007163C7" w:rsidRDefault="001C1217" w:rsidP="00D96AFE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Vypracovala: </w:t>
      </w:r>
      <w:r w:rsidR="00A93D1E">
        <w:rPr>
          <w:i w:val="0"/>
          <w:sz w:val="24"/>
          <w:szCs w:val="24"/>
        </w:rPr>
        <w:t xml:space="preserve"> </w:t>
      </w:r>
      <w:r w:rsidR="005F4179">
        <w:rPr>
          <w:i w:val="0"/>
          <w:sz w:val="24"/>
          <w:szCs w:val="24"/>
        </w:rPr>
        <w:t>Buchlovská Zuzana</w:t>
      </w:r>
      <w:r>
        <w:rPr>
          <w:i w:val="0"/>
          <w:sz w:val="24"/>
          <w:szCs w:val="24"/>
        </w:rPr>
        <w:t>, účetní obce</w:t>
      </w:r>
    </w:p>
    <w:p w:rsidR="001B5A89" w:rsidRDefault="001C1217" w:rsidP="00D96AFE">
      <w:pPr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7163C7">
        <w:rPr>
          <w:i w:val="0"/>
          <w:sz w:val="24"/>
          <w:szCs w:val="24"/>
        </w:rPr>
        <w:t xml:space="preserve">Ing. </w:t>
      </w:r>
      <w:r w:rsidR="000D6031">
        <w:rPr>
          <w:i w:val="0"/>
          <w:sz w:val="24"/>
          <w:szCs w:val="24"/>
        </w:rPr>
        <w:t>Antonín Hanák</w:t>
      </w:r>
    </w:p>
    <w:p w:rsidR="007163C7" w:rsidRPr="00200BD8" w:rsidRDefault="007163C7" w:rsidP="00D96AFE">
      <w:pPr>
        <w:spacing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    starosta obce</w:t>
      </w:r>
    </w:p>
    <w:sectPr w:rsidR="007163C7" w:rsidRPr="00200BD8" w:rsidSect="00FB6487">
      <w:headerReference w:type="default" r:id="rId8"/>
      <w:pgSz w:w="11906" w:h="16838"/>
      <w:pgMar w:top="851" w:right="851" w:bottom="851" w:left="85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44C" w:rsidRDefault="0020144C" w:rsidP="00844780">
      <w:pPr>
        <w:spacing w:after="0" w:line="240" w:lineRule="auto"/>
      </w:pPr>
      <w:r>
        <w:separator/>
      </w:r>
    </w:p>
  </w:endnote>
  <w:endnote w:type="continuationSeparator" w:id="0">
    <w:p w:rsidR="0020144C" w:rsidRDefault="0020144C" w:rsidP="0084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44C" w:rsidRDefault="0020144C" w:rsidP="00844780">
      <w:pPr>
        <w:spacing w:after="0" w:line="240" w:lineRule="auto"/>
      </w:pPr>
      <w:r>
        <w:separator/>
      </w:r>
    </w:p>
  </w:footnote>
  <w:footnote w:type="continuationSeparator" w:id="0">
    <w:p w:rsidR="0020144C" w:rsidRDefault="0020144C" w:rsidP="0084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24" w:rsidRDefault="00F82924" w:rsidP="00844780">
    <w:pPr>
      <w:pStyle w:val="Zhlav"/>
      <w:tabs>
        <w:tab w:val="clear" w:pos="90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B93"/>
    <w:multiLevelType w:val="hybridMultilevel"/>
    <w:tmpl w:val="FB8821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6CB8"/>
    <w:multiLevelType w:val="hybridMultilevel"/>
    <w:tmpl w:val="F28C8452"/>
    <w:lvl w:ilvl="0" w:tplc="9DF41408">
      <w:start w:val="1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7096A5A"/>
    <w:multiLevelType w:val="hybridMultilevel"/>
    <w:tmpl w:val="21E0D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5D37"/>
    <w:multiLevelType w:val="hybridMultilevel"/>
    <w:tmpl w:val="B162AE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20EF4"/>
    <w:multiLevelType w:val="hybridMultilevel"/>
    <w:tmpl w:val="DAEE6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36902"/>
    <w:multiLevelType w:val="hybridMultilevel"/>
    <w:tmpl w:val="C046F988"/>
    <w:lvl w:ilvl="0" w:tplc="CEC29146">
      <w:start w:val="1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67660"/>
    <w:multiLevelType w:val="hybridMultilevel"/>
    <w:tmpl w:val="4F7E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A2885"/>
    <w:multiLevelType w:val="hybridMultilevel"/>
    <w:tmpl w:val="891C96CC"/>
    <w:lvl w:ilvl="0" w:tplc="8F8C7F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35D315DB"/>
    <w:multiLevelType w:val="hybridMultilevel"/>
    <w:tmpl w:val="5F5488D6"/>
    <w:lvl w:ilvl="0" w:tplc="D8025F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E65812"/>
    <w:multiLevelType w:val="hybridMultilevel"/>
    <w:tmpl w:val="B2947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43CA1"/>
    <w:multiLevelType w:val="hybridMultilevel"/>
    <w:tmpl w:val="5100F2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E0EC5"/>
    <w:multiLevelType w:val="singleLevel"/>
    <w:tmpl w:val="97040F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04D68BE"/>
    <w:multiLevelType w:val="hybridMultilevel"/>
    <w:tmpl w:val="DD3CE67A"/>
    <w:lvl w:ilvl="0" w:tplc="BE869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7C3D44"/>
    <w:multiLevelType w:val="hybridMultilevel"/>
    <w:tmpl w:val="BFB88EA0"/>
    <w:lvl w:ilvl="0" w:tplc="201C3B9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92125B"/>
    <w:multiLevelType w:val="hybridMultilevel"/>
    <w:tmpl w:val="D9A0602E"/>
    <w:lvl w:ilvl="0" w:tplc="9418CCA2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6B1F6D"/>
    <w:multiLevelType w:val="hybridMultilevel"/>
    <w:tmpl w:val="49B2BEE2"/>
    <w:lvl w:ilvl="0" w:tplc="83ACD61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47CDB"/>
    <w:multiLevelType w:val="hybridMultilevel"/>
    <w:tmpl w:val="58DA2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6209F"/>
    <w:multiLevelType w:val="hybridMultilevel"/>
    <w:tmpl w:val="616CEB32"/>
    <w:lvl w:ilvl="0" w:tplc="43821CBA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17"/>
  </w:num>
  <w:num w:numId="7">
    <w:abstractNumId w:val="11"/>
  </w:num>
  <w:num w:numId="8">
    <w:abstractNumId w:val="12"/>
  </w:num>
  <w:num w:numId="9">
    <w:abstractNumId w:val="4"/>
  </w:num>
  <w:num w:numId="10">
    <w:abstractNumId w:val="16"/>
  </w:num>
  <w:num w:numId="11">
    <w:abstractNumId w:val="2"/>
  </w:num>
  <w:num w:numId="12">
    <w:abstractNumId w:val="10"/>
  </w:num>
  <w:num w:numId="13">
    <w:abstractNumId w:val="15"/>
  </w:num>
  <w:num w:numId="14">
    <w:abstractNumId w:val="13"/>
  </w:num>
  <w:num w:numId="15">
    <w:abstractNumId w:val="1"/>
  </w:num>
  <w:num w:numId="16">
    <w:abstractNumId w:val="5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4780"/>
    <w:rsid w:val="0001208B"/>
    <w:rsid w:val="00013CE9"/>
    <w:rsid w:val="0001448B"/>
    <w:rsid w:val="0001698A"/>
    <w:rsid w:val="000202FD"/>
    <w:rsid w:val="00021292"/>
    <w:rsid w:val="0002377E"/>
    <w:rsid w:val="00023C55"/>
    <w:rsid w:val="000312B0"/>
    <w:rsid w:val="000340E7"/>
    <w:rsid w:val="000432B7"/>
    <w:rsid w:val="000554A5"/>
    <w:rsid w:val="00064FE8"/>
    <w:rsid w:val="00070CD5"/>
    <w:rsid w:val="000740C2"/>
    <w:rsid w:val="00083D73"/>
    <w:rsid w:val="00087391"/>
    <w:rsid w:val="000927D2"/>
    <w:rsid w:val="000A55F7"/>
    <w:rsid w:val="000B2658"/>
    <w:rsid w:val="000C4E27"/>
    <w:rsid w:val="000C5ABE"/>
    <w:rsid w:val="000D4F71"/>
    <w:rsid w:val="000D6031"/>
    <w:rsid w:val="000E43E6"/>
    <w:rsid w:val="000F2815"/>
    <w:rsid w:val="000F3207"/>
    <w:rsid w:val="000F479A"/>
    <w:rsid w:val="00103518"/>
    <w:rsid w:val="00104545"/>
    <w:rsid w:val="00110C87"/>
    <w:rsid w:val="00111491"/>
    <w:rsid w:val="001115F7"/>
    <w:rsid w:val="00113C62"/>
    <w:rsid w:val="001150F2"/>
    <w:rsid w:val="00115FFD"/>
    <w:rsid w:val="001209ED"/>
    <w:rsid w:val="001272EB"/>
    <w:rsid w:val="00130C86"/>
    <w:rsid w:val="001332CD"/>
    <w:rsid w:val="00136619"/>
    <w:rsid w:val="001371DB"/>
    <w:rsid w:val="00140082"/>
    <w:rsid w:val="00140E44"/>
    <w:rsid w:val="00152F65"/>
    <w:rsid w:val="00160052"/>
    <w:rsid w:val="001630CC"/>
    <w:rsid w:val="00167F06"/>
    <w:rsid w:val="00171939"/>
    <w:rsid w:val="00175D26"/>
    <w:rsid w:val="00180FB8"/>
    <w:rsid w:val="001913BF"/>
    <w:rsid w:val="001A7122"/>
    <w:rsid w:val="001B2C87"/>
    <w:rsid w:val="001B5A89"/>
    <w:rsid w:val="001C0A75"/>
    <w:rsid w:val="001C1217"/>
    <w:rsid w:val="001C36F2"/>
    <w:rsid w:val="001C7AFC"/>
    <w:rsid w:val="001C7D35"/>
    <w:rsid w:val="001D4469"/>
    <w:rsid w:val="001E48F9"/>
    <w:rsid w:val="001E6EF2"/>
    <w:rsid w:val="001F1ED5"/>
    <w:rsid w:val="001F2D71"/>
    <w:rsid w:val="00200641"/>
    <w:rsid w:val="002007DF"/>
    <w:rsid w:val="00200BD8"/>
    <w:rsid w:val="0020144C"/>
    <w:rsid w:val="00202B37"/>
    <w:rsid w:val="00215CC8"/>
    <w:rsid w:val="00217B6F"/>
    <w:rsid w:val="00220566"/>
    <w:rsid w:val="00227103"/>
    <w:rsid w:val="00230BFC"/>
    <w:rsid w:val="00230C55"/>
    <w:rsid w:val="00231D1E"/>
    <w:rsid w:val="002430D7"/>
    <w:rsid w:val="002472E4"/>
    <w:rsid w:val="002503F4"/>
    <w:rsid w:val="0025484C"/>
    <w:rsid w:val="00254E3E"/>
    <w:rsid w:val="0026437E"/>
    <w:rsid w:val="002719F8"/>
    <w:rsid w:val="00277AC1"/>
    <w:rsid w:val="00280EE8"/>
    <w:rsid w:val="0028759D"/>
    <w:rsid w:val="002A0241"/>
    <w:rsid w:val="002A5319"/>
    <w:rsid w:val="002B32CB"/>
    <w:rsid w:val="002C2B80"/>
    <w:rsid w:val="002D46C7"/>
    <w:rsid w:val="002D7756"/>
    <w:rsid w:val="002E0493"/>
    <w:rsid w:val="002E287F"/>
    <w:rsid w:val="002F2881"/>
    <w:rsid w:val="002F2BB2"/>
    <w:rsid w:val="003005CB"/>
    <w:rsid w:val="00304C7C"/>
    <w:rsid w:val="00314AFB"/>
    <w:rsid w:val="00327385"/>
    <w:rsid w:val="00332036"/>
    <w:rsid w:val="00347EC3"/>
    <w:rsid w:val="0035135C"/>
    <w:rsid w:val="00352B6B"/>
    <w:rsid w:val="00363AA6"/>
    <w:rsid w:val="003649F5"/>
    <w:rsid w:val="00364BAD"/>
    <w:rsid w:val="00365C8E"/>
    <w:rsid w:val="00367D8F"/>
    <w:rsid w:val="00371AB0"/>
    <w:rsid w:val="00373B18"/>
    <w:rsid w:val="00377ED9"/>
    <w:rsid w:val="0038159D"/>
    <w:rsid w:val="00381FD1"/>
    <w:rsid w:val="003845C1"/>
    <w:rsid w:val="003906AC"/>
    <w:rsid w:val="0039158D"/>
    <w:rsid w:val="003929F3"/>
    <w:rsid w:val="00394106"/>
    <w:rsid w:val="003A0CD3"/>
    <w:rsid w:val="003B3134"/>
    <w:rsid w:val="003B54D9"/>
    <w:rsid w:val="003B7C87"/>
    <w:rsid w:val="003C652C"/>
    <w:rsid w:val="003C68EC"/>
    <w:rsid w:val="003D15BB"/>
    <w:rsid w:val="003D1D62"/>
    <w:rsid w:val="003D62C2"/>
    <w:rsid w:val="003D726D"/>
    <w:rsid w:val="003E24C6"/>
    <w:rsid w:val="003E4D12"/>
    <w:rsid w:val="003E687B"/>
    <w:rsid w:val="003E69CD"/>
    <w:rsid w:val="003F534A"/>
    <w:rsid w:val="003F765F"/>
    <w:rsid w:val="00401E8B"/>
    <w:rsid w:val="00407A75"/>
    <w:rsid w:val="00410A43"/>
    <w:rsid w:val="004111B8"/>
    <w:rsid w:val="0041214E"/>
    <w:rsid w:val="00413626"/>
    <w:rsid w:val="004218D3"/>
    <w:rsid w:val="004245AC"/>
    <w:rsid w:val="00430B31"/>
    <w:rsid w:val="00430D29"/>
    <w:rsid w:val="00437F07"/>
    <w:rsid w:val="00462320"/>
    <w:rsid w:val="00475ED6"/>
    <w:rsid w:val="004828F9"/>
    <w:rsid w:val="0048445B"/>
    <w:rsid w:val="004911A9"/>
    <w:rsid w:val="00491C16"/>
    <w:rsid w:val="004938F8"/>
    <w:rsid w:val="00497CFA"/>
    <w:rsid w:val="004A2E2F"/>
    <w:rsid w:val="004A494D"/>
    <w:rsid w:val="004B5C12"/>
    <w:rsid w:val="004C1FA8"/>
    <w:rsid w:val="004C3478"/>
    <w:rsid w:val="004C4416"/>
    <w:rsid w:val="004C6475"/>
    <w:rsid w:val="004D1CEA"/>
    <w:rsid w:val="004D4373"/>
    <w:rsid w:val="004D4B04"/>
    <w:rsid w:val="004E0620"/>
    <w:rsid w:val="004E20A4"/>
    <w:rsid w:val="004E23DC"/>
    <w:rsid w:val="004F12BE"/>
    <w:rsid w:val="005025DE"/>
    <w:rsid w:val="00516BFA"/>
    <w:rsid w:val="00526683"/>
    <w:rsid w:val="005369A4"/>
    <w:rsid w:val="00544D01"/>
    <w:rsid w:val="005452E4"/>
    <w:rsid w:val="005458BD"/>
    <w:rsid w:val="005461D8"/>
    <w:rsid w:val="00546F19"/>
    <w:rsid w:val="00550DB0"/>
    <w:rsid w:val="005514EB"/>
    <w:rsid w:val="005521CA"/>
    <w:rsid w:val="00554F3A"/>
    <w:rsid w:val="005764C6"/>
    <w:rsid w:val="005820CB"/>
    <w:rsid w:val="00590E50"/>
    <w:rsid w:val="0059115A"/>
    <w:rsid w:val="005932FA"/>
    <w:rsid w:val="00594C06"/>
    <w:rsid w:val="00594DD0"/>
    <w:rsid w:val="00595804"/>
    <w:rsid w:val="00595908"/>
    <w:rsid w:val="005961DB"/>
    <w:rsid w:val="005A29AB"/>
    <w:rsid w:val="005A5356"/>
    <w:rsid w:val="005B3F0E"/>
    <w:rsid w:val="005B7231"/>
    <w:rsid w:val="005C4252"/>
    <w:rsid w:val="005C7A65"/>
    <w:rsid w:val="005D35B2"/>
    <w:rsid w:val="005D58E1"/>
    <w:rsid w:val="005D7344"/>
    <w:rsid w:val="005E5AF3"/>
    <w:rsid w:val="005F2721"/>
    <w:rsid w:val="005F345C"/>
    <w:rsid w:val="005F4179"/>
    <w:rsid w:val="00602014"/>
    <w:rsid w:val="0060212D"/>
    <w:rsid w:val="00612194"/>
    <w:rsid w:val="00616880"/>
    <w:rsid w:val="00625CF6"/>
    <w:rsid w:val="00633405"/>
    <w:rsid w:val="0063705C"/>
    <w:rsid w:val="0064482D"/>
    <w:rsid w:val="00644F99"/>
    <w:rsid w:val="006457C3"/>
    <w:rsid w:val="0064684D"/>
    <w:rsid w:val="006526CB"/>
    <w:rsid w:val="006533BD"/>
    <w:rsid w:val="00654001"/>
    <w:rsid w:val="006578D3"/>
    <w:rsid w:val="00661874"/>
    <w:rsid w:val="00662253"/>
    <w:rsid w:val="00667E00"/>
    <w:rsid w:val="006714A0"/>
    <w:rsid w:val="00676A92"/>
    <w:rsid w:val="00685B39"/>
    <w:rsid w:val="0069214F"/>
    <w:rsid w:val="006B221C"/>
    <w:rsid w:val="006B4849"/>
    <w:rsid w:val="006B631F"/>
    <w:rsid w:val="006C3562"/>
    <w:rsid w:val="006C4DEC"/>
    <w:rsid w:val="006C5743"/>
    <w:rsid w:val="006D7ACC"/>
    <w:rsid w:val="006E02FC"/>
    <w:rsid w:val="006E2FA5"/>
    <w:rsid w:val="006E45CD"/>
    <w:rsid w:val="006F5FD3"/>
    <w:rsid w:val="0070054F"/>
    <w:rsid w:val="00701F55"/>
    <w:rsid w:val="0070573A"/>
    <w:rsid w:val="0071150E"/>
    <w:rsid w:val="007163C7"/>
    <w:rsid w:val="0073176F"/>
    <w:rsid w:val="00742176"/>
    <w:rsid w:val="00743475"/>
    <w:rsid w:val="0074662E"/>
    <w:rsid w:val="007541E8"/>
    <w:rsid w:val="00755C1D"/>
    <w:rsid w:val="007630CB"/>
    <w:rsid w:val="007638AB"/>
    <w:rsid w:val="0077075B"/>
    <w:rsid w:val="0077098C"/>
    <w:rsid w:val="00783249"/>
    <w:rsid w:val="00787D1A"/>
    <w:rsid w:val="0079745E"/>
    <w:rsid w:val="007A0A58"/>
    <w:rsid w:val="007A1D92"/>
    <w:rsid w:val="007A32EA"/>
    <w:rsid w:val="007A4228"/>
    <w:rsid w:val="007A7E2E"/>
    <w:rsid w:val="007B15C0"/>
    <w:rsid w:val="007B1B97"/>
    <w:rsid w:val="007B43AB"/>
    <w:rsid w:val="007C7D2F"/>
    <w:rsid w:val="007D269D"/>
    <w:rsid w:val="007D353F"/>
    <w:rsid w:val="007E0C1B"/>
    <w:rsid w:val="007E4616"/>
    <w:rsid w:val="007F1BBB"/>
    <w:rsid w:val="007F5F9A"/>
    <w:rsid w:val="008054B2"/>
    <w:rsid w:val="00816FAF"/>
    <w:rsid w:val="008202E3"/>
    <w:rsid w:val="00820E06"/>
    <w:rsid w:val="00826098"/>
    <w:rsid w:val="0082778F"/>
    <w:rsid w:val="00840099"/>
    <w:rsid w:val="00844669"/>
    <w:rsid w:val="00844780"/>
    <w:rsid w:val="00851103"/>
    <w:rsid w:val="008617FE"/>
    <w:rsid w:val="00873450"/>
    <w:rsid w:val="00884811"/>
    <w:rsid w:val="00885C9A"/>
    <w:rsid w:val="008916EB"/>
    <w:rsid w:val="008A4913"/>
    <w:rsid w:val="008A7522"/>
    <w:rsid w:val="008A77F3"/>
    <w:rsid w:val="008B0108"/>
    <w:rsid w:val="008C048B"/>
    <w:rsid w:val="008C1FD1"/>
    <w:rsid w:val="008D2469"/>
    <w:rsid w:val="008D3A41"/>
    <w:rsid w:val="008E4FF4"/>
    <w:rsid w:val="008F434D"/>
    <w:rsid w:val="009040B6"/>
    <w:rsid w:val="00922145"/>
    <w:rsid w:val="0092379D"/>
    <w:rsid w:val="009312C6"/>
    <w:rsid w:val="00932D0B"/>
    <w:rsid w:val="00935993"/>
    <w:rsid w:val="009476D8"/>
    <w:rsid w:val="0095136E"/>
    <w:rsid w:val="00961424"/>
    <w:rsid w:val="00961698"/>
    <w:rsid w:val="00963321"/>
    <w:rsid w:val="009644AF"/>
    <w:rsid w:val="00965068"/>
    <w:rsid w:val="00971CB0"/>
    <w:rsid w:val="009776E3"/>
    <w:rsid w:val="00983883"/>
    <w:rsid w:val="00985F7E"/>
    <w:rsid w:val="009914BC"/>
    <w:rsid w:val="009916A1"/>
    <w:rsid w:val="009A5C77"/>
    <w:rsid w:val="009A7F76"/>
    <w:rsid w:val="009B2B5E"/>
    <w:rsid w:val="009B5778"/>
    <w:rsid w:val="009C51C1"/>
    <w:rsid w:val="009D085C"/>
    <w:rsid w:val="009D5756"/>
    <w:rsid w:val="009D7F56"/>
    <w:rsid w:val="009E62D3"/>
    <w:rsid w:val="009F323E"/>
    <w:rsid w:val="00A0083E"/>
    <w:rsid w:val="00A164BF"/>
    <w:rsid w:val="00A20014"/>
    <w:rsid w:val="00A3490F"/>
    <w:rsid w:val="00A349B9"/>
    <w:rsid w:val="00A4727B"/>
    <w:rsid w:val="00A5042F"/>
    <w:rsid w:val="00A519B4"/>
    <w:rsid w:val="00A52F48"/>
    <w:rsid w:val="00A565D8"/>
    <w:rsid w:val="00A6361B"/>
    <w:rsid w:val="00A7380C"/>
    <w:rsid w:val="00A76F0B"/>
    <w:rsid w:val="00A833C3"/>
    <w:rsid w:val="00A84717"/>
    <w:rsid w:val="00A92055"/>
    <w:rsid w:val="00A92818"/>
    <w:rsid w:val="00A93D1E"/>
    <w:rsid w:val="00AA47E9"/>
    <w:rsid w:val="00AA5A6D"/>
    <w:rsid w:val="00AB4114"/>
    <w:rsid w:val="00AC07FB"/>
    <w:rsid w:val="00AC091E"/>
    <w:rsid w:val="00AC1864"/>
    <w:rsid w:val="00AD094E"/>
    <w:rsid w:val="00AD3753"/>
    <w:rsid w:val="00AD51CB"/>
    <w:rsid w:val="00AE0A0F"/>
    <w:rsid w:val="00AE444D"/>
    <w:rsid w:val="00AF4BEF"/>
    <w:rsid w:val="00AF4EC3"/>
    <w:rsid w:val="00B145B9"/>
    <w:rsid w:val="00B17743"/>
    <w:rsid w:val="00B23C9D"/>
    <w:rsid w:val="00B31CA5"/>
    <w:rsid w:val="00B34774"/>
    <w:rsid w:val="00B34A5E"/>
    <w:rsid w:val="00B367EB"/>
    <w:rsid w:val="00B36E5A"/>
    <w:rsid w:val="00B41D32"/>
    <w:rsid w:val="00B42C21"/>
    <w:rsid w:val="00B4445A"/>
    <w:rsid w:val="00B50478"/>
    <w:rsid w:val="00B50CAC"/>
    <w:rsid w:val="00B53B63"/>
    <w:rsid w:val="00B55AD0"/>
    <w:rsid w:val="00B568DB"/>
    <w:rsid w:val="00B62687"/>
    <w:rsid w:val="00B802C6"/>
    <w:rsid w:val="00B87BF6"/>
    <w:rsid w:val="00B87C69"/>
    <w:rsid w:val="00BA03AF"/>
    <w:rsid w:val="00BA2A92"/>
    <w:rsid w:val="00BA6091"/>
    <w:rsid w:val="00BA6EE3"/>
    <w:rsid w:val="00BB117B"/>
    <w:rsid w:val="00BB4268"/>
    <w:rsid w:val="00BB466B"/>
    <w:rsid w:val="00BC2071"/>
    <w:rsid w:val="00BF022F"/>
    <w:rsid w:val="00BF74AE"/>
    <w:rsid w:val="00C10943"/>
    <w:rsid w:val="00C143F5"/>
    <w:rsid w:val="00C173DB"/>
    <w:rsid w:val="00C227FF"/>
    <w:rsid w:val="00C34887"/>
    <w:rsid w:val="00C61AAB"/>
    <w:rsid w:val="00C61F88"/>
    <w:rsid w:val="00C6646F"/>
    <w:rsid w:val="00C676D5"/>
    <w:rsid w:val="00C74011"/>
    <w:rsid w:val="00C74EB5"/>
    <w:rsid w:val="00C8364E"/>
    <w:rsid w:val="00C87895"/>
    <w:rsid w:val="00C9178D"/>
    <w:rsid w:val="00C92708"/>
    <w:rsid w:val="00CA2030"/>
    <w:rsid w:val="00CA3724"/>
    <w:rsid w:val="00CA4E7F"/>
    <w:rsid w:val="00CA55AD"/>
    <w:rsid w:val="00CA7DF0"/>
    <w:rsid w:val="00CB124A"/>
    <w:rsid w:val="00CC22CF"/>
    <w:rsid w:val="00CC55CB"/>
    <w:rsid w:val="00CD1EBC"/>
    <w:rsid w:val="00CD2535"/>
    <w:rsid w:val="00CE09A8"/>
    <w:rsid w:val="00CF339E"/>
    <w:rsid w:val="00D03794"/>
    <w:rsid w:val="00D03CDF"/>
    <w:rsid w:val="00D05197"/>
    <w:rsid w:val="00D10FD6"/>
    <w:rsid w:val="00D27035"/>
    <w:rsid w:val="00D3660C"/>
    <w:rsid w:val="00D40195"/>
    <w:rsid w:val="00D5185D"/>
    <w:rsid w:val="00D60D26"/>
    <w:rsid w:val="00D65C26"/>
    <w:rsid w:val="00D702C7"/>
    <w:rsid w:val="00D7123D"/>
    <w:rsid w:val="00D85DAE"/>
    <w:rsid w:val="00D87D2B"/>
    <w:rsid w:val="00D9232F"/>
    <w:rsid w:val="00D949B2"/>
    <w:rsid w:val="00D96AFE"/>
    <w:rsid w:val="00DA1610"/>
    <w:rsid w:val="00DA4876"/>
    <w:rsid w:val="00DB1B11"/>
    <w:rsid w:val="00DD22DC"/>
    <w:rsid w:val="00DD45EF"/>
    <w:rsid w:val="00DD703A"/>
    <w:rsid w:val="00DE0565"/>
    <w:rsid w:val="00E00E42"/>
    <w:rsid w:val="00E02C3C"/>
    <w:rsid w:val="00E03603"/>
    <w:rsid w:val="00E1146A"/>
    <w:rsid w:val="00E12DC3"/>
    <w:rsid w:val="00E15FBF"/>
    <w:rsid w:val="00E22494"/>
    <w:rsid w:val="00E22F93"/>
    <w:rsid w:val="00E24763"/>
    <w:rsid w:val="00E341F1"/>
    <w:rsid w:val="00E3774C"/>
    <w:rsid w:val="00E37CA6"/>
    <w:rsid w:val="00E42ADF"/>
    <w:rsid w:val="00E43BB8"/>
    <w:rsid w:val="00E47B85"/>
    <w:rsid w:val="00E60CA9"/>
    <w:rsid w:val="00E636DC"/>
    <w:rsid w:val="00E74A98"/>
    <w:rsid w:val="00E85941"/>
    <w:rsid w:val="00E85F3D"/>
    <w:rsid w:val="00E8611D"/>
    <w:rsid w:val="00E91BFA"/>
    <w:rsid w:val="00E932D0"/>
    <w:rsid w:val="00E93DD2"/>
    <w:rsid w:val="00E95F63"/>
    <w:rsid w:val="00EA003A"/>
    <w:rsid w:val="00EA587C"/>
    <w:rsid w:val="00EB1FBF"/>
    <w:rsid w:val="00EB3955"/>
    <w:rsid w:val="00EB3A7E"/>
    <w:rsid w:val="00EC0B6E"/>
    <w:rsid w:val="00EC346A"/>
    <w:rsid w:val="00ED3B96"/>
    <w:rsid w:val="00EE0572"/>
    <w:rsid w:val="00EE30A9"/>
    <w:rsid w:val="00EE3573"/>
    <w:rsid w:val="00EF4435"/>
    <w:rsid w:val="00EF69F3"/>
    <w:rsid w:val="00F048CB"/>
    <w:rsid w:val="00F12AF9"/>
    <w:rsid w:val="00F13D19"/>
    <w:rsid w:val="00F171CB"/>
    <w:rsid w:val="00F20334"/>
    <w:rsid w:val="00F22981"/>
    <w:rsid w:val="00F24C36"/>
    <w:rsid w:val="00F361C3"/>
    <w:rsid w:val="00F43506"/>
    <w:rsid w:val="00F43E3E"/>
    <w:rsid w:val="00F51141"/>
    <w:rsid w:val="00F56829"/>
    <w:rsid w:val="00F60EB5"/>
    <w:rsid w:val="00F70321"/>
    <w:rsid w:val="00F703F3"/>
    <w:rsid w:val="00F70B97"/>
    <w:rsid w:val="00F71833"/>
    <w:rsid w:val="00F76DFA"/>
    <w:rsid w:val="00F82860"/>
    <w:rsid w:val="00F82924"/>
    <w:rsid w:val="00F868C3"/>
    <w:rsid w:val="00F9015A"/>
    <w:rsid w:val="00F92D0F"/>
    <w:rsid w:val="00F96764"/>
    <w:rsid w:val="00FA74CD"/>
    <w:rsid w:val="00FB6408"/>
    <w:rsid w:val="00FB6487"/>
    <w:rsid w:val="00FC0870"/>
    <w:rsid w:val="00FD454B"/>
    <w:rsid w:val="00FF0374"/>
    <w:rsid w:val="00FF18E7"/>
    <w:rsid w:val="00FF2B6C"/>
    <w:rsid w:val="00FF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DB0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50D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0D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0D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0D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0D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0D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0D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0D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0D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780"/>
  </w:style>
  <w:style w:type="paragraph" w:styleId="Zpat">
    <w:name w:val="footer"/>
    <w:basedOn w:val="Normln"/>
    <w:link w:val="ZpatChar"/>
    <w:uiPriority w:val="99"/>
    <w:unhideWhenUsed/>
    <w:rsid w:val="0084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780"/>
  </w:style>
  <w:style w:type="paragraph" w:styleId="Textbubliny">
    <w:name w:val="Balloon Text"/>
    <w:basedOn w:val="Normln"/>
    <w:link w:val="TextbublinyChar"/>
    <w:uiPriority w:val="99"/>
    <w:semiHidden/>
    <w:unhideWhenUsed/>
    <w:rsid w:val="0084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7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0DB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50D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0D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0D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0D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0D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0D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50DB0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50D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50D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50D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50D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550DB0"/>
    <w:rPr>
      <w:b/>
      <w:bCs/>
      <w:spacing w:val="0"/>
    </w:rPr>
  </w:style>
  <w:style w:type="character" w:styleId="Zvraznn">
    <w:name w:val="Emphasis"/>
    <w:uiPriority w:val="20"/>
    <w:qFormat/>
    <w:rsid w:val="00550D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550DB0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550DB0"/>
    <w:rPr>
      <w:i w:val="0"/>
      <w:iCs w:val="0"/>
      <w:color w:val="943634" w:themeColor="accent2" w:themeShade="BF"/>
    </w:rPr>
  </w:style>
  <w:style w:type="character" w:customStyle="1" w:styleId="CitaceChar">
    <w:name w:val="Citace Char"/>
    <w:basedOn w:val="Standardnpsmoodstavce"/>
    <w:link w:val="Citace"/>
    <w:uiPriority w:val="29"/>
    <w:rsid w:val="00550DB0"/>
    <w:rPr>
      <w:color w:val="943634" w:themeColor="accent2" w:themeShade="BF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50D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50D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550D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550D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550DB0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550DB0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550D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0DB0"/>
    <w:pPr>
      <w:outlineLvl w:val="9"/>
    </w:pPr>
    <w:rPr>
      <w:lang w:bidi="en-US"/>
    </w:rPr>
  </w:style>
  <w:style w:type="character" w:styleId="Hypertextovodkaz">
    <w:name w:val="Hyperlink"/>
    <w:semiHidden/>
    <w:unhideWhenUsed/>
    <w:rsid w:val="00A9281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E374-CFD1-4C31-9169-AA8A159B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1655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NO</cp:lastModifiedBy>
  <cp:revision>2</cp:revision>
  <cp:lastPrinted>2018-06-01T10:02:00Z</cp:lastPrinted>
  <dcterms:created xsi:type="dcterms:W3CDTF">2022-06-27T11:27:00Z</dcterms:created>
  <dcterms:modified xsi:type="dcterms:W3CDTF">2022-06-27T11:27:00Z</dcterms:modified>
</cp:coreProperties>
</file>